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AA5B72" w:rsidRDefault="00980900" w:rsidP="005068E5">
      <w:pPr>
        <w:jc w:val="center"/>
        <w:rPr>
          <w:sz w:val="28"/>
          <w:szCs w:val="28"/>
        </w:rPr>
      </w:pPr>
      <w:r w:rsidRPr="00AA5B72">
        <w:rPr>
          <w:sz w:val="28"/>
          <w:szCs w:val="28"/>
        </w:rPr>
        <w:t>«</w:t>
      </w:r>
      <w:bookmarkStart w:id="2" w:name="OLE_LINK3"/>
      <w:bookmarkStart w:id="3" w:name="OLE_LINK4"/>
      <w:r w:rsidR="00072B9C" w:rsidRPr="00AA5B72">
        <w:rPr>
          <w:sz w:val="28"/>
          <w:szCs w:val="28"/>
        </w:rPr>
        <w:t>О признании утратившими силу нормативных правовых актов Российской Федерации и отдельных положений нормативных правовых актов Российской Федерации, нормативных правовых актов и отдельных положений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федерального государственного контроля за</w:t>
      </w:r>
      <w:r w:rsidR="00072B9C" w:rsidRPr="00EF0DCC">
        <w:rPr>
          <w:sz w:val="28"/>
          <w:szCs w:val="28"/>
          <w:lang w:val="en-US"/>
        </w:rPr>
        <w:t> </w:t>
      </w:r>
      <w:r w:rsidR="00072B9C" w:rsidRPr="00AA5B72">
        <w:rPr>
          <w:sz w:val="28"/>
          <w:szCs w:val="28"/>
        </w:rPr>
        <w:t>деятельностью аккредитованных лиц</w:t>
      </w:r>
      <w:bookmarkEnd w:id="2"/>
      <w:bookmarkEnd w:id="3"/>
      <w:r w:rsidRPr="00AA5B72">
        <w:rPr>
          <w:sz w:val="28"/>
          <w:szCs w:val="28"/>
        </w:rPr>
        <w:t>»</w:t>
      </w:r>
    </w:p>
    <w:p w:rsidR="00980900" w:rsidRPr="00AA5B72" w:rsidRDefault="00980900" w:rsidP="00980900">
      <w:pPr>
        <w:jc w:val="center"/>
        <w:rPr>
          <w:sz w:val="28"/>
          <w:szCs w:val="28"/>
        </w:rPr>
      </w:pPr>
    </w:p>
    <w:p w:rsidR="00272233" w:rsidRPr="00AA5B72" w:rsidRDefault="00272233" w:rsidP="00272233">
      <w:r w:rsidRPr="001D360B">
        <w:rPr>
          <w:sz w:val="22"/>
          <w:szCs w:val="22"/>
          <w:lang w:val="en-US"/>
        </w:rPr>
        <w:t>ID</w:t>
      </w:r>
      <w:r w:rsidRPr="00AA5B72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AA5B72">
        <w:rPr>
          <w:sz w:val="22"/>
          <w:szCs w:val="22"/>
        </w:rPr>
        <w:t>:</w:t>
      </w:r>
      <w:r w:rsidRPr="00AA5B72">
        <w:t xml:space="preserve"> </w:t>
      </w:r>
      <w:r w:rsidR="001D360B" w:rsidRPr="00AA5B72">
        <w:rPr>
          <w:b/>
          <w:sz w:val="22"/>
          <w:szCs w:val="22"/>
        </w:rPr>
        <w:t>02/07/08-19/00094024</w:t>
      </w:r>
    </w:p>
    <w:p w:rsidR="00272233" w:rsidRPr="00AA5B72" w:rsidRDefault="00272233" w:rsidP="00272233">
      <w:r>
        <w:rPr>
          <w:sz w:val="22"/>
          <w:szCs w:val="22"/>
        </w:rPr>
        <w:t>Ссылка</w:t>
      </w:r>
      <w:r w:rsidRPr="00AA5B7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AA5B72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AA5B72">
        <w:rPr>
          <w:sz w:val="22"/>
          <w:szCs w:val="22"/>
        </w:rPr>
        <w:t>:</w:t>
      </w:r>
      <w:r w:rsidRPr="00AA5B72">
        <w:t xml:space="preserve"> </w:t>
      </w:r>
      <w:hyperlink r:id="rId8" w:history="1">
        <w:r w:rsidR="00072B9C" w:rsidRPr="001D360B">
          <w:rPr>
            <w:b/>
            <w:sz w:val="22"/>
            <w:szCs w:val="22"/>
            <w:lang w:val="en-US"/>
          </w:rPr>
          <w:t>https</w:t>
        </w:r>
        <w:r w:rsidR="00072B9C" w:rsidRPr="00AA5B72">
          <w:rPr>
            <w:b/>
            <w:sz w:val="22"/>
            <w:szCs w:val="22"/>
          </w:rPr>
          <w:t>://</w:t>
        </w:r>
        <w:r w:rsidR="00072B9C" w:rsidRPr="001D360B">
          <w:rPr>
            <w:b/>
            <w:sz w:val="22"/>
            <w:szCs w:val="22"/>
            <w:lang w:val="en-US"/>
          </w:rPr>
          <w:t>regulation</w:t>
        </w:r>
        <w:r w:rsidR="00072B9C" w:rsidRPr="00AA5B72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gov</w:t>
        </w:r>
        <w:r w:rsidR="00072B9C" w:rsidRPr="00AA5B72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ru</w:t>
        </w:r>
        <w:r w:rsidR="00072B9C" w:rsidRPr="00AA5B72">
          <w:rPr>
            <w:b/>
            <w:sz w:val="22"/>
            <w:szCs w:val="22"/>
          </w:rPr>
          <w:t>/</w:t>
        </w:r>
        <w:r w:rsidR="00072B9C" w:rsidRPr="001D360B">
          <w:rPr>
            <w:b/>
            <w:sz w:val="22"/>
            <w:szCs w:val="22"/>
            <w:lang w:val="en-US"/>
          </w:rPr>
          <w:t>p</w:t>
        </w:r>
        <w:r w:rsidR="00072B9C" w:rsidRPr="00AA5B72">
          <w:rPr>
            <w:b/>
            <w:sz w:val="22"/>
            <w:szCs w:val="22"/>
          </w:rPr>
          <w:t>/94024</w:t>
        </w:r>
      </w:hyperlink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15.08.2019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28.08.2019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4" w:name="OLE_LINK7"/>
      <w:bookmarkStart w:id="5" w:name="OLE_LINK8"/>
      <w:r w:rsidR="001D360B" w:rsidRPr="001D360B">
        <w:rPr>
          <w:b/>
          <w:sz w:val="22"/>
          <w:szCs w:val="22"/>
        </w:rPr>
        <w:t>5</w:t>
      </w:r>
      <w:bookmarkEnd w:id="4"/>
      <w:bookmarkEnd w:id="5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02.09.2019 в 16:33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Российский союз промышленников (corp@rspp.ru)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По итогам рассмотрения проекта постановления Правительства РФ сообщаем, что считаем преждевременным отменять: - Приказ Минпромторга России от 2 июля 2015 г. № 1815 «Об утверждении Порядка проведения поверки средств измерений, требования к знаку поверки и содержанию свидетельства о поверке» (зарегистрирован Министерством юстиции Российской Федерации 4 сентября 2015 г. № 38822) (п.58 Перечня) - Приказ Минпромторга России от 28 декабря 2018 г. № 5329 «О внесении изменений в приказ Министерства промышленности  и торговли Российской Федерации от 2 июля 2015 г. № 1815 «Об утверждении Порядка проведения поверки средств измерений, требования к знаку поверки и содержанию свидетельства о поверке» (зарегистрирован Министерством юстиции Российской Федерации  29  января 2019 г. № 53596)  (п.68 Перечня) 1. Указанные документы были приняты во исполнении ФЗ "Об обеспечении единства измерений", определяют порядок поверки средств измерений и могут быть использованы в ходе проведения контрольно-надзорных мероприятий. 2. Ответственным за гос. политику в области обеспечения единства измерений является Минпромторг России, а не разработчик проекта постановления – Минэкономразвития России.</w:t>
            </w:r>
          </w:p>
        </w:tc>
        <w:tc>
          <w:tcPr>
            <w:tcW w:w="4733" w:type="dxa"/>
          </w:tcPr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учтено.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В соответствии с подпунктом «б» пункта 3 Перечня поручений Президента Российской Федерации от 26 февраля 2019 г. № Пр-294 по реализации Послания Президента Российской Федерации Федеральному Собранию Российской Федерации от 20 февраля 2019 г. Правительству Российской Федерации поручено обеспечить не только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 , но и введение в действие новых норм, содержащих актуализированные требования, разработанные с учетом риск-ориентированного подхода и современного уровня технологического развития в соответствующих сферах.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Приказ Минпромторга России от 2 июля 2015 г. № 1815 «Об утверждении Порядка проведения поверки средств измерений, требования к знаку поверки и содержанию свидетельства о поверке» содержит обязательные требования, соблюдение которых оценивается при проведении мероприятий по контролю.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На основании изложенного указанный приказ, а также приказы, которые вносят в него изменения, подлежат отмене в рамках реализации механизма «регуляторной гильотины».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позднее 1 января 2021 г. будут введены в действие новые нормы, содержащие актуализированные требования, разработанные с учетом риск-ориентированного подхода и современного уровня технологического развития в основных сферах общественных отношений. </w:t>
            </w:r>
          </w:p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Вопрос полномочий будет решаться путем взаимодействия в рамках рабочих групп по реализации механизма «регуляторной гильотины» «Росстандарт – Обеспечение единства измерений» и «Росаккредитация – Оценка соответствия».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Онищук Александр Васильевич (onischuk@ratek.org)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Ассоциация РАТЭК считает документ полезным, правильным и своевременным. Предлагаем дополнить проект новым пунктом: отменить приказ Минэкономразвития России от 21 февраля 2012 г. N 76 "Об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сведений" в связи с тем, что утвержденный Минэкономразвития России Порядок частично противоречит положениям Порядка, утвержденного Решением Коллегии Евразийского экономического союза от 20 марта 2018 года 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союза», занимающего более высокое положение в иерархии нормативно-правовых актов (наднациональное регулирование).</w:t>
            </w:r>
          </w:p>
        </w:tc>
        <w:tc>
          <w:tcPr>
            <w:tcW w:w="4733" w:type="dxa"/>
          </w:tcPr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Учтено. </w:t>
            </w:r>
          </w:p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Приказ Минэкономразвития России от 21 февраля 2012 г. № 76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 содержится в Перечне нормативных правовых актов и отдельных положений нормативных правовых актов федеральных органов исполнительной власти, признанных утратившими силу (Приложение № 2 к проекту постановления).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Большинство НПА целесообразно признать утратившими силу.  Вместе с тем недопустимо признавать утратившими силу следующие документы из Приложения 2, т.к. никакого отношения к "регуляторной гильотине" они не имеют: 56. 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(зарегистрирован Министерством юстиции Российской Федерации 30 июля 2014 г. № 33362) (Российская газета, № 193, 27 августа 2014 г.); 59. Приказ Минпромторга России от 2 июля 2015 г. № 1815 «Об утверждении Порядка проведения поверки средств измерений, требования к знаку поверки и содержанию свидетельства о поверке» (зарегистрирован Министерством юстиции Российской Федерации 4 сентября 2015 г. № 38822) (Официальный интернет-портал правовой информации http://www.pravo.gov.ru, 9 сентября 2015 г.); 60. Приказ Минэкономразвития России от 7 сентября 2016 г. № 570 «О внесении изменений в 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(зарегистрирован Министерством юстиции Российской Федерации 22 февраля 2017 г. № 45753) (Официальный интернет-портал правовой информации http://www.pravo.gov.ru, 27 февраля 2017 г.); 65. Приказ Минэкономразвития России от 4 мая 2018 г. № 238 «О внесении изменений в перечень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аккредитации, утвержденный приказом Минэкономразвития России от 30 мая 2014 г. № 326» (зарегистрирован Министерством юстиции Российской Федерации 5 сентября 2018 г. № 52085) (Официальный интернет-портал правовой информации http://www.pravo.gov.ru, 6 сентября 2018 г.); 67. Пункт 1 приказа Минэкономразвития России от 2 ноября 2018 г. № 603 «О внесении изменений в приказы Минэкономразвития России от 30 мая 2014 г. № 326 и от 19 сентября 2018 г. № 504» (зарегистрирован Министерством юстиции Российской Федерации 9 января 2019 г. № 53251) (Официальный интернет-портал правовой информации http://www.pravo.gov.ru, 9 января 2019 г.); 68. Приказ Минпромторга России от 28 декабря 2018 г. № 5329 «О внесении изменений в приказ Министерства промышленности и торговли Российской Федерации от 2 июля 2015 г. № 1815 «Об утверждении Порядка проведения поверки средств измерений, требования к знаку поверки и содержанию свидетельства о поверке» (зарегистрирован Министерством юстиции Российской Федерации 29  января 2019 г. № 53596); Признание утратившими силу перечисленных документов приведет к хаосу и коллапсу в экономике.</w:t>
            </w:r>
          </w:p>
        </w:tc>
        <w:tc>
          <w:tcPr>
            <w:tcW w:w="4733" w:type="dxa"/>
          </w:tcPr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учтено.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В соответствии с подпунктом «б» пункта 3 Перечня поручений Президента Российской Федерации от 26 февраля 2019 г. № Пр-294 по реализации Послания Президента Российской Федерации Федеральному Собранию Российской Федерации от 20 февраля 2019 г.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требования, разработанные с учетом риск-ориентированного подхода и современного уровня технологического развития в соответствующих сферах.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и приказ Минпромторга России от 2 июля 2015 г. № 1815 «Об утверждении Порядка проведения поверки средств измерений, требования к знаку поверки и содержанию свидетельства о поверке» содержат обязательные требования, соблюдение которых оценивается при проведении мероприятий по контролю.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На основании изложенного указанные приказы, а также приказы, которые вносят в них изменения, подлежат отмене в рамках реализации механизма «регуляторной гильотины». </w:t>
            </w:r>
          </w:p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Не позднее 1 января 2021 г. будут введены в действие новые нормы, содержащие актуализированные требования, разработанные с учетом риск-ориентированного подхода и современного уровня технологического развития в основных сферах общественных отношений.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Несущественно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Не учтено.  Отсутствует аргументация.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Да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Если будут признаны утратившими силу документы, указанные в приложении 1 под номерами 56, 59, 60, 65, 67, 68, невоозможно будет проводить испытания и подтверждение соответствия продукции в законодательно регулируемой сфере, а также поверку средств измерений, что поставит существенный технический барьер для отечественных производителей продукции, что приведет к их неконкурентноспособности, а также возможно приведет к снижению качества продукции и ее безопасности</w:t>
            </w:r>
          </w:p>
        </w:tc>
        <w:tc>
          <w:tcPr>
            <w:tcW w:w="4733" w:type="dxa"/>
          </w:tcPr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учтено.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В соответствии с подпунктом «б» пункта 3 Перечня поручений Президента Российской Федерации от 26 февраля 2019 г. № Пр-294 по реализации Послания Президента Российской Федерации Федеральному Собранию Российской Федерации от 20 февраля 2019 г.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требования, разработанные с учетом риск-ориентированного подхода и современного уровня технологического развития в соответствующих сферах.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и приказ Минпромторга России от 2 июля 2015 г. № 1815 «Об утверждении Порядка проведения поверки средств измерений, требования к знаку поверки и содержанию свидетельства о поверке» содержат обязательные требования, соблюдение которых оценивается при проведении мероприятий по контролю.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На основании изложенного указанные приказы, а также приказы, которые вносят в них изменения, подлежат отмене в рамках реализации механизма «регуляторной гильотины». </w:t>
            </w:r>
          </w:p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Не позднее 1 января 2021 г. будут введены в действие новые нормы, содержащие актуализированные требования, разработанные с учетом риск-ориентированного подхода и современного уровня технологического развития в основных сферах общественных отношений.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Признать утратившими силу документы, которые по сути уже не действуют, - чисто формальная процедура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Положительное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Данилов Александр Александрович (aa-dan@mail.ru)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Предложения высказал выше, а именно: исключить из Приложения 2 следующие документы: 56. Приказ Минэкономразвития России от 30 мая 2014 г. № 326 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(зарегистрирован Министерством юстиции Российской Федерации 30 июля 2014 г. № 33362) (Российская газета, № 193, 27 августа 2014 г.); 59. Приказ Минпромторга России от 2 июля 2015 г. № 1815 «Об утверждении Порядка проведения поверки средств измерений, требования к знаку поверки и содержанию свидетельства о поверке» (зарегистрирован Министерством юстиции Российской Федерации 4 сентября 2015 г. № 38822) (Официальный интернет-портал правовой информации http://www.pravo.gov.ru, 9 сентября 2015 г.); 60. Приказ Минэкономразвития России от 7 сентября 2016 г. № 570 «О внесении изменений в 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(зарегистрирован Министерством юстиции Российской Федерации 22 февраля 2017 г. № 45753) (Официальный интернет-портал правовой информации http://www.pravo.gov.ru, 27 февраля 2017 г.); 65. Приказ Минэкономразвития России от 4 мая 2018 г. № 238 «О внесении изменений в перечень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аккредитации, утвержденный приказом Минэкономразвития России от 30 мая 2014 г. № 326» (зарегистрирован Министерством юстиции Российской Федерации 5 сентября 2018 г. № 52085) (Официальный интернет-портал правовой информации http://www.pravo.gov.ru, 6 сентября 2018 г.); 67. Пункт 1 приказа Минэкономразвития России от 2 ноября 2018 г. № 603 «О внесении изменений в приказы Минэкономразвития России от 30 мая 2014 г. № 326 и от 19 сентября 2018 г. № 504» (зарегистрирован Министерством юстиции Российской Федерации 9 января 2019 г. № 53251) (Официальный интернет-портал правовой информации http://www.pravo.gov.ru, 9 января 2019 г.); 68. Приказ Минпромторга России от 28 декабря 2018 г. № 5329 «О внесении изменений в приказ Министерства промышленности и торговли Российской Федерации от 2 июля 2015 г. № 1815  «Об утверждении Порядка проведения поверки средств измерений, требования к знаку поверки и содержанию свидетельства о поверке» (зарегистрирован Министерством юстиции Российской Федерации 29  января 2019 г. № 53596);</w:t>
            </w:r>
          </w:p>
        </w:tc>
        <w:tc>
          <w:tcPr>
            <w:tcW w:w="4733" w:type="dxa"/>
          </w:tcPr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учтено.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В соответствии с подпунктом «б» пункта 3 Перечня поручений Президента Российской Федерации от 26 февраля 2019 г. № Пр-294 по реализации Послания Президента Российской Федерации Федеральному Собранию Российской Федерации от 20 февраля 2019 г.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требования, разработанные с учетом риск-ориентированного подхода и современного уровня технологического развития в соответствующих сферах.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Приказ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и приказ Минпромторга России от 2 июля 2015 г. № 1815 «Об утверждении Порядка проведения поверки средств измерений, требования к знаку поверки и содержанию свидетельства о поверке» содержат обязательные требования, соблюдение которых оценивается при проведении мероприятий по контролю.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На основании изложенного указанные приказы, а также приказы, которые вносят в них изменения, подлежат отмене в рамках реализации механизма «регуляторной гильотины». </w:t>
            </w:r>
          </w:p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Не позднее 1 января 2021 г. будут введены в действие новые нормы, содержащие актуализированные требования, разработанные с учетом риск-ориентированного подхода и современного уровня технологического развития в основных сферах общественных отношений.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543" w:type="dxa"/>
          </w:tcPr>
          <w:p w:rsidR="00980900" w:rsidRPr="00AA5B72" w:rsidRDefault="001D360B" w:rsidP="00117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B72">
              <w:rPr>
                <w:rFonts w:ascii="Times New Roman" w:hAnsi="Times New Roman" w:cs="Times New Roman"/>
                <w:lang w:val="en-US"/>
              </w:rPr>
              <w:t>Luchkina Ekaterina  (lev@nsmrf.ru)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Проект постановления подготовлен во исполнение пункта 5 плана мероприятий («дорожной карты») по реализации механизма «регуляторной гильотины», утвержденного постановлением Правительства 29 мая 2019 г. № 4714п-П36 и призван оказать положительное влияние на социально-экономическое положение субъектов ввиду уменьшения административной нагрузки на бинес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543" w:type="dxa"/>
          </w:tcPr>
          <w:p w:rsidR="00980900" w:rsidRPr="00AA5B72" w:rsidRDefault="001D360B" w:rsidP="00117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B72">
              <w:rPr>
                <w:rFonts w:ascii="Times New Roman" w:hAnsi="Times New Roman" w:cs="Times New Roman"/>
                <w:lang w:val="en-US"/>
              </w:rPr>
              <w:t>Luchkina Ekaterina  (lev@nsmrf.ru)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Принятие проекта НПА на расходные обязательства субъектов Российской Федерации не повлияет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543" w:type="dxa"/>
          </w:tcPr>
          <w:p w:rsidR="00980900" w:rsidRPr="00AA5B72" w:rsidRDefault="001D360B" w:rsidP="00117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B72">
              <w:rPr>
                <w:rFonts w:ascii="Times New Roman" w:hAnsi="Times New Roman" w:cs="Times New Roman"/>
                <w:lang w:val="en-US"/>
              </w:rPr>
              <w:t>Luchkina Ekaterina  (lev@nsmrf.ru)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Является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543" w:type="dxa"/>
          </w:tcPr>
          <w:p w:rsidR="00980900" w:rsidRPr="00AA5B72" w:rsidRDefault="001D360B" w:rsidP="00117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B72">
              <w:rPr>
                <w:rFonts w:ascii="Times New Roman" w:hAnsi="Times New Roman" w:cs="Times New Roman"/>
                <w:lang w:val="en-US"/>
              </w:rPr>
              <w:t>Luchkina Ekaterina  (lev@nsmrf.ru)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Необходимость совершенствования законодательства и реформирования контрольно-надзорной деятельности, безусловно, назрела и бизнес-сообществом поддерживается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543" w:type="dxa"/>
          </w:tcPr>
          <w:p w:rsidR="00980900" w:rsidRPr="00AA5B72" w:rsidRDefault="001D360B" w:rsidP="00117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B72">
              <w:rPr>
                <w:rFonts w:ascii="Times New Roman" w:hAnsi="Times New Roman" w:cs="Times New Roman"/>
                <w:lang w:val="en-US"/>
              </w:rPr>
              <w:t>Luchkina Ekaterina  (lev@nsmrf.ru)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НП «Национальный Союз Мясопереработчиков» поддерживает принятие проекта постановления Правительства Российской Федерации «О признании утратившими силу нормативных правовых актов Российской Федерации и отдельных положений нормативных правовых актов Российской Федерации, нормативных правовых актов и отдельных положений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федерального государственного контроля за деятельностью аккредитованных лиц», подготовленного во исполнение пункта 5 плана мероприятий («дорожной карты») по реализации механизма «регуляторной гильотины», утвержденного постановлением Правительства 29 мая 2019 г. № 4714п-П36.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Антипова Анна  (orencert-ap@yandex.ru)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Да. Предлагаемые к отмене документы были созданы для решения национальных задач, в том числе до создания Таможенного (Евразийского экономического союза) и в настоящее время эти документы (Системы сертификации ГОСТ Р) необходимо гармонизировать с требованиями международного договора. Однако, документы Системы сертификации ГОСТ Р были тщательно проработаны для отдельных групп однородной продукции и учитывали специфику отраслей, что в большей степени исключало ошибки при подтверждении соответствия и неправомерную выдачу сертификатов соответствия.  Считаю, что  отмена приказа Минэкономразвития России от 21 февраля 2012г. №76 "Об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сведений"  отменит возможность подачи заявителем документов для регистрации декларации лично, что многим российским заявителям будет неудобно.</w:t>
            </w:r>
          </w:p>
        </w:tc>
        <w:tc>
          <w:tcPr>
            <w:tcW w:w="4733" w:type="dxa"/>
          </w:tcPr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учтено.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В соответствии с подпунктом «б» пункта 3 Перечня поручений Президента Российской Федерации от 26 февраля 2019 г. № Пр-294 по реализации Послания Президента Российской Федерации Федеральному Собранию Российской Федерации от 20 февраля 2019 г. Правительству Российской Федерации поручено обеспечить не только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 , но и введение в действие новых норм, содержащих актуализированные требования, разработанные с учетом риск-ориентированного подхода и современного уровня технологического развития в соответствующих сферах. </w:t>
            </w:r>
          </w:p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На основании изложенного не позднее 1 января 2021 г. будут введены в действие новые нормы, содержащие актуализированные требования в части порядка регистрации деклараций о соответствии и порядка формирования и ведения единого реестра зарегистрированных деклараций о соответствии.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Антипова Анна  (orencert-ap@yandex.ru)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С момента введения в действие приказа Минэкономразвития России от 30.05.2014 г №326 "Об утверждении Критериев аккредитации, перечня документов, подтверждающих соответствие заявителя, аккредитованного лица критериям аккредитации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 " все аккредитованные лица провели большую работу по подготовке к аккредитации по данным критериям, практически только к настоящему времени эксперты по аккредитации стали применять единые подходы и единые трактовки методов выполнения критериев аккредитации органами по сертификации, при отмене возникнет необходимость переработки документов системы качества аккредитованных лиц и есть риск удорожания работ по аккредитации</w:t>
            </w:r>
          </w:p>
        </w:tc>
        <w:tc>
          <w:tcPr>
            <w:tcW w:w="4733" w:type="dxa"/>
          </w:tcPr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учтено. 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В соответствии с подпунктом «б» пункта 3 Перечня поручений Президента Российской Федерации от 26 февраля 2019 г. № Пр-294 по реализации Послания Президента Российской Федерации Федеральному Собранию Российской Федерации от 20 февраля 2019 г. Правительству Российской Федерации поручено обеспечить не только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 , но и введение в действие новых норм, содержащих актуализированные требования, разработанные с учетом риск-ориентированного подхода и современного уровня технологического развития в соответствующих сферах.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Не позднее 1 января 2021 г. будут введены в действие новые нормы, содержащие актуализированные требования, разработанные с учетом риск-ориентированного подхода и современного уровня технологического развития в основных сферах общественных отношений. Критерии аккредитации, как и прежде, будут установлены на основании положений международных стандартов в области аккредитации. </w:t>
            </w:r>
          </w:p>
          <w:p w:rsidR="00AA5B72" w:rsidRDefault="001D360B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Реализация механизма «регуляторной гильотины» позволит сформировать современную, адекватную требованиям времени и технологического развития, эффективную систему регулирования в соответствующей сфере общественных отношений, основанную на выявлении наиболее значимых общественных рисков и их снижении до приемлемого уровня, в том числе путем выбора адекватных способов воздействия на риски и установления таких обязательных требований, которые в наибольшей степени влияют на предотвращение негативных последствий реализации этих рисков. </w:t>
            </w:r>
          </w:p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В части замечания об удорожании работ по аккредитации аргументация отсутствует.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Антипова Анна  (orencert-ap@yandex.ru)</w:t>
            </w:r>
          </w:p>
        </w:tc>
        <w:tc>
          <w:tcPr>
            <w:tcW w:w="5529" w:type="dxa"/>
          </w:tcPr>
          <w:p w:rsidR="00980900" w:rsidRPr="001D360B" w:rsidRDefault="001D360B" w:rsidP="00AA5B72">
            <w:pPr>
              <w:jc w:val="both"/>
            </w:pPr>
            <w:r w:rsidRPr="001D360B">
              <w:rPr>
                <w:rStyle w:val="pt-000004"/>
                <w:rFonts w:ascii="Times New Roman" w:hAnsi="Times New Roman" w:cs="Times New Roman"/>
              </w:rPr>
              <w:t>Предлагаемое регулирование в целом направлено на гармонизацию деятельности аккредитованных лиц с требованиями международных стандартов ИСО МЭК 17021, ИСО/МЭК 17025, ИСО/МЭК 17065 и международного договора о Евразийском экономическом союзе</w:t>
            </w:r>
          </w:p>
        </w:tc>
        <w:tc>
          <w:tcPr>
            <w:tcW w:w="4733" w:type="dxa"/>
          </w:tcPr>
          <w:p w:rsidR="00980900" w:rsidRPr="00A829FF" w:rsidRDefault="001D360B" w:rsidP="00AA5B72">
            <w:pPr>
              <w:jc w:val="both"/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  <w:tr w:rsidR="00AA5B72" w:rsidRPr="00AA5B72" w:rsidTr="0022224F">
        <w:tc>
          <w:tcPr>
            <w:tcW w:w="937" w:type="dxa"/>
          </w:tcPr>
          <w:p w:rsidR="00AA5B72" w:rsidRPr="00AA5B72" w:rsidRDefault="00AA5B72" w:rsidP="001D360B">
            <w:pPr>
              <w:jc w:val="center"/>
              <w:rPr>
                <w:rFonts w:ascii="Times New Roman" w:hAnsi="Times New Roman" w:cs="Times New Roman"/>
              </w:rPr>
            </w:pPr>
            <w:r w:rsidRPr="00AA5B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AA5B72" w:rsidRPr="00AA5B72" w:rsidRDefault="00AA5B72" w:rsidP="00117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B72">
              <w:rPr>
                <w:rFonts w:ascii="Times New Roman" w:hAnsi="Times New Roman" w:cs="Times New Roman"/>
                <w:lang w:val="en-US"/>
              </w:rPr>
              <w:t>Pavel Rudyakov p.rudyakov@samsung.com</w:t>
            </w:r>
          </w:p>
        </w:tc>
        <w:tc>
          <w:tcPr>
            <w:tcW w:w="5529" w:type="dxa"/>
          </w:tcPr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 xml:space="preserve">1) Какой добавочный номер телефона надо набирать, чтобы с вами связаться? На сайте 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regulation</w:t>
            </w:r>
            <w:r w:rsidRPr="00AA5B72">
              <w:rPr>
                <w:rStyle w:val="pt-000004"/>
                <w:rFonts w:ascii="Times New Roman" w:hAnsi="Times New Roman" w:cs="Times New Roman"/>
              </w:rPr>
              <w:t xml:space="preserve"> он не указан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 xml:space="preserve">2) На 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regulation</w:t>
            </w:r>
            <w:r w:rsidRPr="00AA5B72">
              <w:rPr>
                <w:rStyle w:val="pt-000004"/>
                <w:rFonts w:ascii="Times New Roman" w:hAnsi="Times New Roman" w:cs="Times New Roman"/>
              </w:rPr>
              <w:t xml:space="preserve"> размещен проект постановления: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«О признании утратившими силу нормативных правовых актов Российской Федерации и отдельных положений нормативных правовых актов Российской Федерации, нормативных правовых актов и отдельных положений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федерального государственного контроля за деятельностью аккредитованных лиц»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https</w:t>
            </w:r>
            <w:r w:rsidRPr="00AA5B72">
              <w:rPr>
                <w:rStyle w:val="pt-000004"/>
                <w:rFonts w:ascii="Times New Roman" w:hAnsi="Times New Roman" w:cs="Times New Roman"/>
              </w:rPr>
              <w:t>://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regulation</w:t>
            </w:r>
            <w:r w:rsidRPr="00AA5B72">
              <w:rPr>
                <w:rStyle w:val="pt-000004"/>
                <w:rFonts w:ascii="Times New Roman" w:hAnsi="Times New Roman" w:cs="Times New Roman"/>
              </w:rPr>
              <w:t>.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gov</w:t>
            </w:r>
            <w:r w:rsidRPr="00AA5B72">
              <w:rPr>
                <w:rStyle w:val="pt-000004"/>
                <w:rFonts w:ascii="Times New Roman" w:hAnsi="Times New Roman" w:cs="Times New Roman"/>
              </w:rPr>
              <w:t>.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ru</w:t>
            </w:r>
            <w:r w:rsidRPr="00AA5B72">
              <w:rPr>
                <w:rStyle w:val="pt-000004"/>
                <w:rFonts w:ascii="Times New Roman" w:hAnsi="Times New Roman" w:cs="Times New Roman"/>
              </w:rPr>
              <w:t>/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projects</w:t>
            </w:r>
            <w:r w:rsidRPr="00AA5B72">
              <w:rPr>
                <w:rStyle w:val="pt-000004"/>
                <w:rFonts w:ascii="Times New Roman" w:hAnsi="Times New Roman" w:cs="Times New Roman"/>
              </w:rPr>
              <w:t>#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npa</w:t>
            </w:r>
            <w:r w:rsidRPr="00AA5B72">
              <w:rPr>
                <w:rStyle w:val="pt-000004"/>
                <w:rFonts w:ascii="Times New Roman" w:hAnsi="Times New Roman" w:cs="Times New Roman"/>
              </w:rPr>
              <w:t>=94024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В нем указано, что ряд актов нормативных планируется отменить с 2021 года.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А у нас сей час проблема с двумя документами из перечня приведенного в этом постановлении: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- Приказа Минэкономразвития России от 21.02.2012 г. №  76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- Приказа Минэкономразвития России от 19.09.2018 г. № 504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* эти документы противоречат Решению ЕЭК №41 и мешают оформлению деклараций на новый технический регламент ЕАЭС №037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Вопросы: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  <w:lang w:val="en-US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1)</w:t>
            </w:r>
            <w:r w:rsidRPr="00AA5B72">
              <w:rPr>
                <w:rStyle w:val="pt-000004"/>
                <w:rFonts w:ascii="Times New Roman" w:hAnsi="Times New Roman" w:cs="Times New Roman"/>
              </w:rPr>
              <w:tab/>
              <w:t xml:space="preserve">Есть ли смысл просить отменить эти документы с 1 января 2020 года? </w:t>
            </w:r>
            <w:r w:rsidRPr="00AA5B72">
              <w:rPr>
                <w:rStyle w:val="pt-000004"/>
                <w:rFonts w:ascii="Times New Roman" w:hAnsi="Times New Roman" w:cs="Times New Roman"/>
                <w:lang w:val="en-US"/>
              </w:rPr>
              <w:t>Или все уже решено и раньше отменить не получится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2)</w:t>
            </w:r>
            <w:r w:rsidRPr="00AA5B72">
              <w:rPr>
                <w:rStyle w:val="pt-000004"/>
                <w:rFonts w:ascii="Times New Roman" w:hAnsi="Times New Roman" w:cs="Times New Roman"/>
              </w:rPr>
              <w:tab/>
              <w:t>Есть ли какие-то опции ускорить отмену этого документа?</w:t>
            </w:r>
          </w:p>
        </w:tc>
        <w:tc>
          <w:tcPr>
            <w:tcW w:w="4733" w:type="dxa"/>
          </w:tcPr>
          <w:p w:rsid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Не учтено.</w:t>
            </w:r>
            <w:r>
              <w:rPr>
                <w:rStyle w:val="pt-000004"/>
                <w:rFonts w:ascii="Times New Roman" w:hAnsi="Times New Roman" w:cs="Times New Roman"/>
              </w:rPr>
              <w:t xml:space="preserve"> 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Контактная информация исполнителя разработчика, включая Ф.И.О., должность, телефон и адрес электронной почты, указана в разделе «1. Общая информация» Сводного отчета в отношении проекта постановления, размещенного на официальном сайте regulation.gov.ru в информационно-телекоммуникационной сети «Интернет».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В соответствии с подпунктом «б» пункта 3 Перечня поручений Президента Российской Федерации от 26 февраля 2019 г. № Пр-294 по реализации Послания Президента Российской Федерации Федеральному Собранию Российской Федерации от 20 февраля 2019 г.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(надзора).</w:t>
            </w:r>
          </w:p>
          <w:p w:rsidR="00AA5B72" w:rsidRPr="00AA5B72" w:rsidRDefault="00AA5B72" w:rsidP="00AA5B72">
            <w:pPr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AA5B72">
              <w:rPr>
                <w:rStyle w:val="pt-000004"/>
                <w:rFonts w:ascii="Times New Roman" w:hAnsi="Times New Roman" w:cs="Times New Roman"/>
              </w:rPr>
              <w:t>На основании изложенного указанный приказ, а также приказы, которые вносят в него изменения, подлежат отмене в рамках реализации механизма «регуляторной гильотины» с 1 января 2021 г.</w:t>
            </w:r>
          </w:p>
        </w:tc>
      </w:tr>
    </w:tbl>
    <w:p w:rsidR="00272233" w:rsidRPr="00AA5B72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AA5B72" w:rsidRDefault="00A919D6" w:rsidP="00AA5B72">
            <w:pPr>
              <w:jc w:val="both"/>
              <w:rPr>
                <w:sz w:val="28"/>
                <w:szCs w:val="28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  <w:r w:rsidR="00AA5B72">
              <w:rPr>
                <w:sz w:val="28"/>
                <w:szCs w:val="28"/>
              </w:rPr>
              <w:t>9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  <w:bookmarkStart w:id="6" w:name="_GoBack"/>
            <w:bookmarkEnd w:id="6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A5B72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709"/>
        <w:gridCol w:w="4678"/>
        <w:gridCol w:w="1733"/>
        <w:gridCol w:w="2914"/>
      </w:tblGrid>
      <w:tr w:rsidR="002E48FB" w:rsidTr="00742FE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AA5B72" w:rsidP="006E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Вдовин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»                                    </w:t>
            </w:r>
            <w:r w:rsidRPr="00064EE8"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</w:tr>
      <w:tr w:rsidR="002E48FB" w:rsidTr="00742FEE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ФИО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Подпись</w:t>
            </w:r>
          </w:p>
        </w:tc>
      </w:tr>
    </w:tbl>
    <w:p w:rsidR="006E33D5" w:rsidRPr="00B17966" w:rsidRDefault="006E33D5" w:rsidP="00740273">
      <w:pPr>
        <w:rPr>
          <w:sz w:val="28"/>
          <w:szCs w:val="28"/>
        </w:rPr>
      </w:pPr>
    </w:p>
    <w:sectPr w:rsidR="006E33D5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EC" w:rsidRDefault="00237DEC">
      <w:r>
        <w:separator/>
      </w:r>
    </w:p>
  </w:endnote>
  <w:endnote w:type="continuationSeparator" w:id="0">
    <w:p w:rsidR="00237DEC" w:rsidRDefault="002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EC" w:rsidRDefault="00237DEC">
      <w:r>
        <w:separator/>
      </w:r>
    </w:p>
  </w:footnote>
  <w:footnote w:type="continuationSeparator" w:id="0">
    <w:p w:rsidR="00237DEC" w:rsidRDefault="0023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B72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455E"/>
  <w15:docId w15:val="{EB0FEA34-F744-4FB8-9340-25A10D3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/94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C864-2496-43BF-8515-28019CBE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3259</Words>
  <Characters>23743</Characters>
  <Application>Microsoft Office Word</Application>
  <DocSecurity>4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Тимушева Надежда Витальевна</cp:lastModifiedBy>
  <cp:revision>2</cp:revision>
  <cp:lastPrinted>2015-05-12T12:20:00Z</cp:lastPrinted>
  <dcterms:created xsi:type="dcterms:W3CDTF">2019-09-02T13:50:00Z</dcterms:created>
  <dcterms:modified xsi:type="dcterms:W3CDTF">2019-09-02T13:50:00Z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