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9338B" w:rsidRPr="0089338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38B" w:rsidRPr="0089338B" w:rsidRDefault="0089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38B">
              <w:rPr>
                <w:rFonts w:ascii="Times New Roman" w:hAnsi="Times New Roman" w:cs="Times New Roman"/>
                <w:sz w:val="24"/>
                <w:szCs w:val="24"/>
              </w:rPr>
              <w:t>1 февраля 2005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38B" w:rsidRPr="0089338B" w:rsidRDefault="0089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 w:rsidRPr="0089338B">
              <w:rPr>
                <w:rFonts w:ascii="Times New Roman" w:hAnsi="Times New Roman" w:cs="Times New Roman"/>
                <w:sz w:val="24"/>
                <w:szCs w:val="24"/>
              </w:rPr>
              <w:t>N 112</w:t>
            </w:r>
          </w:p>
        </w:tc>
      </w:tr>
    </w:tbl>
    <w:p w:rsidR="0089338B" w:rsidRPr="0089338B" w:rsidRDefault="008933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38B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38B"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  <w:bookmarkStart w:id="1" w:name="_GoBack"/>
      <w:bookmarkEnd w:id="1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38B">
        <w:rPr>
          <w:rFonts w:ascii="Times New Roman" w:hAnsi="Times New Roman" w:cs="Times New Roman"/>
          <w:b/>
          <w:bCs/>
          <w:sz w:val="24"/>
          <w:szCs w:val="24"/>
        </w:rPr>
        <w:t>О КОНКУРСЕ НА ЗАМЕЩЕНИЕ ВАКАНТНОЙ ДОЛЖНОСТИ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38B">
        <w:rPr>
          <w:rFonts w:ascii="Times New Roman" w:hAnsi="Times New Roman" w:cs="Times New Roman"/>
          <w:b/>
          <w:bCs/>
          <w:sz w:val="24"/>
          <w:szCs w:val="24"/>
        </w:rPr>
        <w:t>ГОСУДАРСТВЕННОЙ ГРАЖДАНСКОЙ СЛУЖБЫ РОССИЙСКОЙ ФЕДЕРАЦИИ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22.01.2011 </w:t>
      </w:r>
      <w:hyperlink r:id="rId5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82</w:t>
        </w:r>
      </w:hyperlink>
      <w:r w:rsidRPr="0089338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от 19.03.2013 </w:t>
      </w:r>
      <w:hyperlink r:id="rId6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208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, от 19.03.2014 </w:t>
      </w:r>
      <w:hyperlink r:id="rId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156</w:t>
        </w:r>
      </w:hyperlink>
      <w:r w:rsidRPr="0089338B">
        <w:rPr>
          <w:rFonts w:ascii="Times New Roman" w:hAnsi="Times New Roman" w:cs="Times New Roman"/>
          <w:sz w:val="24"/>
          <w:szCs w:val="24"/>
        </w:rPr>
        <w:t>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4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Установить на основании части 6 </w:t>
      </w:r>
      <w:hyperlink r:id="rId9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статьи 71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ar4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Положением,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и законодательством субъектов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3. Правительству Российской Федерации: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0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hyperlink r:id="rId1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6. Настоящий Указ вступает в силу с 1 февраля 2005 г.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Президент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В.ПУТИН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1 февраля 2005 года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N 112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89338B">
        <w:rPr>
          <w:rFonts w:ascii="Times New Roman" w:hAnsi="Times New Roman" w:cs="Times New Roman"/>
          <w:sz w:val="24"/>
          <w:szCs w:val="24"/>
        </w:rPr>
        <w:t>Утверждено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от 1 февраля 2005 г. N 112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1"/>
      <w:bookmarkEnd w:id="3"/>
      <w:r w:rsidRPr="0089338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38B">
        <w:rPr>
          <w:rFonts w:ascii="Times New Roman" w:hAnsi="Times New Roman" w:cs="Times New Roman"/>
          <w:b/>
          <w:bCs/>
          <w:sz w:val="24"/>
          <w:szCs w:val="24"/>
        </w:rPr>
        <w:t>О КОНКУРСЕ НА ЗАМЕЩЕНИЕ ВАКАНТНОЙ ДОЛЖНОСТИ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38B">
        <w:rPr>
          <w:rFonts w:ascii="Times New Roman" w:hAnsi="Times New Roman" w:cs="Times New Roman"/>
          <w:b/>
          <w:bCs/>
          <w:sz w:val="24"/>
          <w:szCs w:val="24"/>
        </w:rPr>
        <w:t>ГОСУДАРСТВЕННОЙ ГРАЖДАНСКОЙ СЛУЖБЫ РОССИЙСКОЙ ФЕДЕРАЦИИ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22.01.2011 </w:t>
      </w:r>
      <w:hyperlink r:id="rId12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82</w:t>
        </w:r>
      </w:hyperlink>
      <w:r w:rsidRPr="0089338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от 19.03.2013 </w:t>
      </w:r>
      <w:hyperlink r:id="rId13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208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, от 19.03.2014 </w:t>
      </w:r>
      <w:hyperlink r:id="rId14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156</w:t>
        </w:r>
      </w:hyperlink>
      <w:r w:rsidRPr="0089338B">
        <w:rPr>
          <w:rFonts w:ascii="Times New Roman" w:hAnsi="Times New Roman" w:cs="Times New Roman"/>
          <w:sz w:val="24"/>
          <w:szCs w:val="24"/>
        </w:rPr>
        <w:t>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со </w:t>
      </w:r>
      <w:hyperlink r:id="rId15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6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>" может быть произведено на конкурсной основе.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3. Конкурс в соответствии со </w:t>
      </w:r>
      <w:hyperlink r:id="rId1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в) при заключении срочного служебного контракта;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г) при назначении гражданского служащего на иную должность гражданской службы </w:t>
      </w:r>
      <w:r w:rsidRPr="0089338B">
        <w:rPr>
          <w:rFonts w:ascii="Times New Roman" w:hAnsi="Times New Roman" w:cs="Times New Roman"/>
          <w:sz w:val="24"/>
          <w:szCs w:val="24"/>
        </w:rPr>
        <w:lastRenderedPageBreak/>
        <w:t xml:space="preserve">в случаях, предусмотренных </w:t>
      </w:r>
      <w:hyperlink r:id="rId18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28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31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60.1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338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9338B">
        <w:rPr>
          <w:rFonts w:ascii="Times New Roman" w:hAnsi="Times New Roman" w:cs="Times New Roman"/>
          <w:sz w:val="24"/>
          <w:szCs w:val="24"/>
        </w:rPr>
        <w:t xml:space="preserve">. "г" в ред. </w:t>
      </w:r>
      <w:hyperlink r:id="rId2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19.03.2014 N 156)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338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9338B">
        <w:rPr>
          <w:rFonts w:ascii="Times New Roman" w:hAnsi="Times New Roman" w:cs="Times New Roman"/>
          <w:sz w:val="24"/>
          <w:szCs w:val="24"/>
        </w:rPr>
        <w:t xml:space="preserve">. "д" в ред. </w:t>
      </w:r>
      <w:hyperlink r:id="rId22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19.03.2014 N 156)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4. Конкурс может не проводиться: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3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должностей, утверждаемому нормативным актом государственного органа;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22.01.2011 N 82)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25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6. Конкурс проводится в два этапа.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6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22.01.2011 </w:t>
      </w:r>
      <w:hyperlink r:id="rId26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82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, от 19.03.2014 </w:t>
      </w:r>
      <w:hyperlink r:id="rId2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156</w:t>
        </w:r>
      </w:hyperlink>
      <w:r w:rsidRPr="0089338B">
        <w:rPr>
          <w:rFonts w:ascii="Times New Roman" w:hAnsi="Times New Roman" w:cs="Times New Roman"/>
          <w:sz w:val="24"/>
          <w:szCs w:val="24"/>
        </w:rPr>
        <w:t>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7"/>
      <w:bookmarkEnd w:id="4"/>
      <w:r w:rsidRPr="0089338B">
        <w:rPr>
          <w:rFonts w:ascii="Times New Roman" w:hAnsi="Times New Roman" w:cs="Times New Roman"/>
          <w:sz w:val="24"/>
          <w:szCs w:val="24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анкету, </w:t>
      </w:r>
      <w:hyperlink r:id="rId28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которой утверждается Правительством Российской Федерации, с приложением фотографии;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прибытии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на конкурс);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Pr="0089338B">
        <w:rPr>
          <w:rFonts w:ascii="Times New Roman" w:hAnsi="Times New Roman" w:cs="Times New Roman"/>
          <w:sz w:val="24"/>
          <w:szCs w:val="24"/>
        </w:rPr>
        <w:lastRenderedPageBreak/>
        <w:t>кадровой службой по месту работы (службы);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338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9338B">
        <w:rPr>
          <w:rFonts w:ascii="Times New Roman" w:hAnsi="Times New Roman" w:cs="Times New Roman"/>
          <w:sz w:val="24"/>
          <w:szCs w:val="24"/>
        </w:rPr>
        <w:t xml:space="preserve">. "г" в ред. </w:t>
      </w:r>
      <w:hyperlink r:id="rId29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19.03.2014 N 156)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д) </w:t>
      </w:r>
      <w:hyperlink r:id="rId30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е) иные документы, предусмотренные Федеральным </w:t>
      </w:r>
      <w:hyperlink r:id="rId3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7"/>
      <w:bookmarkEnd w:id="5"/>
      <w:r w:rsidRPr="0089338B">
        <w:rPr>
          <w:rFonts w:ascii="Times New Roman" w:hAnsi="Times New Roman" w:cs="Times New Roman"/>
          <w:sz w:val="24"/>
          <w:szCs w:val="24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. 8 в ред. </w:t>
      </w:r>
      <w:hyperlink r:id="rId32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22.01.2011 N 82)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9. С согласия гражданина (гражданского служащего) проводится процедура оформления его допуска к </w:t>
      </w:r>
      <w:hyperlink r:id="rId33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сведениям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гражданином на имя представителя нанимателя, подлежит проверке.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34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ограничениями</w:t>
        </w:r>
      </w:hyperlink>
      <w:r w:rsidRPr="0089338B">
        <w:rPr>
          <w:rFonts w:ascii="Times New Roman" w:hAnsi="Times New Roman" w:cs="Times New Roman"/>
          <w:sz w:val="24"/>
          <w:szCs w:val="24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11. Документы, указанные в </w:t>
      </w:r>
      <w:hyperlink w:anchor="Par6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пунктах 7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в государственный орган в течение 21 дня со дня размещения объявления об их приеме на официальном сайте государственного органа в информационно-телекоммуникационной сети "Интернет".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ред. Указов Президента РФ от 22.01.2011 </w:t>
      </w:r>
      <w:hyperlink r:id="rId35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82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, от 19.03.2014 </w:t>
      </w:r>
      <w:hyperlink r:id="rId36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156</w:t>
        </w:r>
      </w:hyperlink>
      <w:r w:rsidRPr="0089338B">
        <w:rPr>
          <w:rFonts w:ascii="Times New Roman" w:hAnsi="Times New Roman" w:cs="Times New Roman"/>
          <w:sz w:val="24"/>
          <w:szCs w:val="24"/>
        </w:rPr>
        <w:t>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</w:t>
      </w:r>
      <w:hyperlink r:id="rId3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сведениям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>, составляющим государственную и иную охраняемую законом тайну.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проверки обстоятельств, препятствующих в соответствии с федеральными </w:t>
      </w:r>
      <w:hyperlink r:id="rId38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</w:t>
      </w:r>
      <w:r w:rsidRPr="0089338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39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14. Представитель нанимателя не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чем за 15 дней до начала второго этапа конкурса направляет сообщения о дате, месте и времени его проведения гражданам (гражданским служащим), допущенным к участию в конкурсе (далее - кандидаты).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При проведении конкурса кандидатам гарантируется равенство прав в соответствии с </w:t>
      </w:r>
      <w:hyperlink r:id="rId40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15. Если в результате проведения конкурса не были выявлены кандидаты, отвечающие квалификационным требованиям к вакантной должности гражданской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19.03.2014 N 156)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 федеральном органе исполнительной власти, при котором в соответствии со </w:t>
      </w:r>
      <w:hyperlink r:id="rId42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43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19.03.2013 N 208)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4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19.03.2013 N 208)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45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сведений</w:t>
        </w:r>
      </w:hyperlink>
      <w:r w:rsidRPr="0089338B">
        <w:rPr>
          <w:rFonts w:ascii="Times New Roman" w:hAnsi="Times New Roman" w:cs="Times New Roman"/>
          <w:sz w:val="24"/>
          <w:szCs w:val="24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</w:t>
      </w:r>
      <w:r w:rsidRPr="0089338B">
        <w:rPr>
          <w:rFonts w:ascii="Times New Roman" w:hAnsi="Times New Roman" w:cs="Times New Roman"/>
          <w:sz w:val="24"/>
          <w:szCs w:val="24"/>
        </w:rPr>
        <w:lastRenderedPageBreak/>
        <w:t>принимаемые конкурсной комиссией решения.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18. Конкурсная комиссия состоит из председателя, заместителя председателя, секретаря и членов комиссии.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46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гражданской службе.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20. Заседание конкурсной комиссии проводится при наличии не менее двух кандидатов.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7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19.03.2013 N 208)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48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19.03.2014 N 156)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38B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</w:t>
      </w:r>
      <w:r w:rsidRPr="0089338B">
        <w:rPr>
          <w:rFonts w:ascii="Times New Roman" w:hAnsi="Times New Roman" w:cs="Times New Roman"/>
          <w:sz w:val="24"/>
          <w:szCs w:val="24"/>
        </w:rPr>
        <w:lastRenderedPageBreak/>
        <w:t>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9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Президента РФ от 19.03.2014 N 156)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24.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 xml:space="preserve"> ред. Указов Президента РФ от 22.01.2011 </w:t>
      </w:r>
      <w:hyperlink r:id="rId50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82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, от 19.03.2014 </w:t>
      </w:r>
      <w:hyperlink r:id="rId51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N 156</w:t>
        </w:r>
      </w:hyperlink>
      <w:r w:rsidRPr="0089338B">
        <w:rPr>
          <w:rFonts w:ascii="Times New Roman" w:hAnsi="Times New Roman" w:cs="Times New Roman"/>
          <w:sz w:val="24"/>
          <w:szCs w:val="24"/>
        </w:rPr>
        <w:t>)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89338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9338B">
        <w:rPr>
          <w:rFonts w:ascii="Times New Roman" w:hAnsi="Times New Roman" w:cs="Times New Roman"/>
          <w:sz w:val="24"/>
          <w:szCs w:val="24"/>
        </w:rPr>
        <w:t>язи и другие), осуществляются кандидатами за счет собственных средств.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27. Кандидат вправе обжаловать решение конкурсной комиссии в соответствии с </w:t>
      </w:r>
      <w:hyperlink r:id="rId52" w:history="1">
        <w:r w:rsidRPr="0089338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89338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38B" w:rsidRPr="0089338B" w:rsidRDefault="008933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1F6" w:rsidRPr="0089338B" w:rsidRDefault="003731F6">
      <w:pPr>
        <w:rPr>
          <w:rFonts w:ascii="Times New Roman" w:hAnsi="Times New Roman" w:cs="Times New Roman"/>
          <w:sz w:val="24"/>
          <w:szCs w:val="24"/>
        </w:rPr>
      </w:pPr>
    </w:p>
    <w:sectPr w:rsidR="003731F6" w:rsidRPr="0089338B" w:rsidSect="00A3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8B"/>
    <w:rsid w:val="003731F6"/>
    <w:rsid w:val="008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BF2E04AFE3B2BE2AE95DF757D75421240B27CF04712B5CB3DAABD525A4E84D12034D270AA213D8oAC9P" TargetMode="External"/><Relationship Id="rId18" Type="http://schemas.openxmlformats.org/officeDocument/2006/relationships/hyperlink" Target="consultantplus://offline/ref=F4BF2E04AFE3B2BE2AE95DF757D75421240724C1067C2B5CB3DAABD525A4E84D12034D270AA210D8oACAP" TargetMode="External"/><Relationship Id="rId26" Type="http://schemas.openxmlformats.org/officeDocument/2006/relationships/hyperlink" Target="consultantplus://offline/ref=F4BF2E04AFE3B2BE2AE95DF757D75421240F2DCF017B2B5CB3DAABD525A4E84D12034D270AA213D9oAC5P" TargetMode="External"/><Relationship Id="rId39" Type="http://schemas.openxmlformats.org/officeDocument/2006/relationships/hyperlink" Target="consultantplus://offline/ref=F4BF2E04AFE3B2BE2AE95DF757D75421240724C1067C2B5CB3DAABD525A4E84D12034D270AA214DCoAC5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BF2E04AFE3B2BE2AE95DF757D75421240924CD067E2B5CB3DAABD525A4E84D12034D270AA213DBoAC9P" TargetMode="External"/><Relationship Id="rId34" Type="http://schemas.openxmlformats.org/officeDocument/2006/relationships/hyperlink" Target="consultantplus://offline/ref=F4BF2E04AFE3B2BE2AE95DF757D75421240724C1067C2B5CB3DAABD525A4E84D12034D270AA212DDoACCP" TargetMode="External"/><Relationship Id="rId42" Type="http://schemas.openxmlformats.org/officeDocument/2006/relationships/hyperlink" Target="consultantplus://offline/ref=F4BF2E04AFE3B2BE2AE95DF757D75421240925C0037D2B5CB3DAABD525A4E84D12034D270AA212DDoACDP" TargetMode="External"/><Relationship Id="rId47" Type="http://schemas.openxmlformats.org/officeDocument/2006/relationships/hyperlink" Target="consultantplus://offline/ref=F4BF2E04AFE3B2BE2AE95DF757D75421240B27CF04712B5CB3DAABD525A4E84D12034D270AA213DBoACDP" TargetMode="External"/><Relationship Id="rId50" Type="http://schemas.openxmlformats.org/officeDocument/2006/relationships/hyperlink" Target="consultantplus://offline/ref=F4BF2E04AFE3B2BE2AE95DF757D75421240F2DCF017B2B5CB3DAABD525A4E84D12034D270AA213D8oAC8P" TargetMode="External"/><Relationship Id="rId7" Type="http://schemas.openxmlformats.org/officeDocument/2006/relationships/hyperlink" Target="consultantplus://offline/ref=F4BF2E04AFE3B2BE2AE95DF757D75421240924CD067E2B5CB3DAABD525A4E84D12034D270AA213DBoACEP" TargetMode="External"/><Relationship Id="rId12" Type="http://schemas.openxmlformats.org/officeDocument/2006/relationships/hyperlink" Target="consultantplus://offline/ref=F4BF2E04AFE3B2BE2AE95DF757D75421240F2DCF017B2B5CB3DAABD525A4E84D12034D270AA213D9oACBP" TargetMode="External"/><Relationship Id="rId17" Type="http://schemas.openxmlformats.org/officeDocument/2006/relationships/hyperlink" Target="consultantplus://offline/ref=F4BF2E04AFE3B2BE2AE95DF757D75421240724C1067C2B5CB3DAABD525A4E84D12034D270AA211D8oACBP" TargetMode="External"/><Relationship Id="rId25" Type="http://schemas.openxmlformats.org/officeDocument/2006/relationships/hyperlink" Target="consultantplus://offline/ref=F4BF2E04AFE3B2BE2AE95DF757D75421240724C1067C2B5CB3DAABD525A4E84D12034D270AA213D0oACFP" TargetMode="External"/><Relationship Id="rId33" Type="http://schemas.openxmlformats.org/officeDocument/2006/relationships/hyperlink" Target="consultantplus://offline/ref=F4BF2E04AFE3B2BE2AE95DF757D754212C0C2DC104737656BB83A7D7o2C2P" TargetMode="External"/><Relationship Id="rId38" Type="http://schemas.openxmlformats.org/officeDocument/2006/relationships/hyperlink" Target="consultantplus://offline/ref=F4BF2E04AFE3B2BE2AE95DF757D75421240724C1067C2B5CB3DAABD525A4E84D12034D270AA212DDoACFP" TargetMode="External"/><Relationship Id="rId46" Type="http://schemas.openxmlformats.org/officeDocument/2006/relationships/hyperlink" Target="consultantplus://offline/ref=F4BF2E04AFE3B2BE2AE95DF757D75421240724C1067C2B5CB3DAABD525oAC4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BF2E04AFE3B2BE2AE95DF757D75421240724C1067C2B5CB3DAABD525A4E84D12034D270AA211D8oACBP" TargetMode="External"/><Relationship Id="rId20" Type="http://schemas.openxmlformats.org/officeDocument/2006/relationships/hyperlink" Target="consultantplus://offline/ref=F4BF2E04AFE3B2BE2AE95DF757D75421240724C1067C2B5CB3DAABD525A4E84D12034D270DoAC6P" TargetMode="External"/><Relationship Id="rId29" Type="http://schemas.openxmlformats.org/officeDocument/2006/relationships/hyperlink" Target="consultantplus://offline/ref=F4BF2E04AFE3B2BE2AE95DF757D75421240924CD067E2B5CB3DAABD525A4E84D12034D270AA213DBoAC5P" TargetMode="External"/><Relationship Id="rId41" Type="http://schemas.openxmlformats.org/officeDocument/2006/relationships/hyperlink" Target="consultantplus://offline/ref=F4BF2E04AFE3B2BE2AE95DF757D75421240924CD067E2B5CB3DAABD525A4E84D12034D270AA213DAoACE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F2E04AFE3B2BE2AE95DF757D75421240B27CF04712B5CB3DAABD525A4E84D12034D270AA213D8oAC9P" TargetMode="External"/><Relationship Id="rId11" Type="http://schemas.openxmlformats.org/officeDocument/2006/relationships/hyperlink" Target="consultantplus://offline/ref=F4BF2E04AFE3B2BE2AE95DF757D75421240F26CA0C737656BB83A7D7o2C2P" TargetMode="External"/><Relationship Id="rId24" Type="http://schemas.openxmlformats.org/officeDocument/2006/relationships/hyperlink" Target="consultantplus://offline/ref=F4BF2E04AFE3B2BE2AE95DF757D75421240F2DCF017B2B5CB3DAABD525A4E84D12034D270AA213D9oACAP" TargetMode="External"/><Relationship Id="rId32" Type="http://schemas.openxmlformats.org/officeDocument/2006/relationships/hyperlink" Target="consultantplus://offline/ref=F4BF2E04AFE3B2BE2AE95DF757D75421240F2DCF017B2B5CB3DAABD525A4E84D12034D270AA213D8oACDP" TargetMode="External"/><Relationship Id="rId37" Type="http://schemas.openxmlformats.org/officeDocument/2006/relationships/hyperlink" Target="consultantplus://offline/ref=F4BF2E04AFE3B2BE2AE95DF757D754212C0C2DC104737656BB83A7D7o2C2P" TargetMode="External"/><Relationship Id="rId40" Type="http://schemas.openxmlformats.org/officeDocument/2006/relationships/hyperlink" Target="consultantplus://offline/ref=F4BF2E04AFE3B2BE2AE95DF757D75421270723CC0F2E7C5EE28FA5oDC0P" TargetMode="External"/><Relationship Id="rId45" Type="http://schemas.openxmlformats.org/officeDocument/2006/relationships/hyperlink" Target="consultantplus://offline/ref=F4BF2E04AFE3B2BE2AE95DF757D754212C0C2DC104737656BB83A7D722ABB75A154A41260AA213oDCAP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F4BF2E04AFE3B2BE2AE95DF757D75421240F2DCF017B2B5CB3DAABD525A4E84D12034D270AA213D9oACBP" TargetMode="External"/><Relationship Id="rId15" Type="http://schemas.openxmlformats.org/officeDocument/2006/relationships/hyperlink" Target="consultantplus://offline/ref=F4BF2E04AFE3B2BE2AE95DF757D75421240724C1067C2B5CB3DAABD525A4E84D12034D270AA211DAoACEP" TargetMode="External"/><Relationship Id="rId23" Type="http://schemas.openxmlformats.org/officeDocument/2006/relationships/hyperlink" Target="consultantplus://offline/ref=F4BF2E04AFE3B2BE2AE95DF757D75421240724C1067C2B5CB3DAABD525A4E84D12034Do2C1P" TargetMode="External"/><Relationship Id="rId28" Type="http://schemas.openxmlformats.org/officeDocument/2006/relationships/hyperlink" Target="consultantplus://offline/ref=F4BF2E04AFE3B2BE2AE95DF757D75421220E2CCA00737656BB83A7D722ABB75A154A41260AA213oDCEP" TargetMode="External"/><Relationship Id="rId36" Type="http://schemas.openxmlformats.org/officeDocument/2006/relationships/hyperlink" Target="consultantplus://offline/ref=F4BF2E04AFE3B2BE2AE95DF757D75421240924CD067E2B5CB3DAABD525A4E84D12034D270AA213DAoACFP" TargetMode="External"/><Relationship Id="rId49" Type="http://schemas.openxmlformats.org/officeDocument/2006/relationships/hyperlink" Target="consultantplus://offline/ref=F4BF2E04AFE3B2BE2AE95DF757D75421240924CD067E2B5CB3DAABD525A4E84D12034D270AA213DAoACBP" TargetMode="External"/><Relationship Id="rId10" Type="http://schemas.openxmlformats.org/officeDocument/2006/relationships/hyperlink" Target="consultantplus://offline/ref=F4BF2E04AFE3B2BE2AE95DF757D75421220E2CCA00737656BB83A7D722ABB75A154A41260AA213oDCEP" TargetMode="External"/><Relationship Id="rId19" Type="http://schemas.openxmlformats.org/officeDocument/2006/relationships/hyperlink" Target="consultantplus://offline/ref=F4BF2E04AFE3B2BE2AE95DF757D75421240724C1067C2B5CB3DAABD525A4E84D12034D270AA21BDCoAC9P" TargetMode="External"/><Relationship Id="rId31" Type="http://schemas.openxmlformats.org/officeDocument/2006/relationships/hyperlink" Target="consultantplus://offline/ref=F4BF2E04AFE3B2BE2AE95DF757D75421240724C1067C2B5CB3DAABD525oAC4P" TargetMode="External"/><Relationship Id="rId44" Type="http://schemas.openxmlformats.org/officeDocument/2006/relationships/hyperlink" Target="consultantplus://offline/ref=F4BF2E04AFE3B2BE2AE95DF757D75421240B27CF04712B5CB3DAABD525A4E84D12034D270AA213D8oAC5P" TargetMode="External"/><Relationship Id="rId52" Type="http://schemas.openxmlformats.org/officeDocument/2006/relationships/hyperlink" Target="consultantplus://offline/ref=F4BF2E04AFE3B2BE2AE95DF757D75421240724C1067C2B5CB3DAABD525A4E84D12034D270AA214DCoAC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F2E04AFE3B2BE2AE95DF757D75421240724C1067C2B5CB3DAABD525A4E84D12034D270AA214D0oACFP" TargetMode="External"/><Relationship Id="rId14" Type="http://schemas.openxmlformats.org/officeDocument/2006/relationships/hyperlink" Target="consultantplus://offline/ref=F4BF2E04AFE3B2BE2AE95DF757D75421240924CD067E2B5CB3DAABD525A4E84D12034D270AA213DBoACEP" TargetMode="External"/><Relationship Id="rId22" Type="http://schemas.openxmlformats.org/officeDocument/2006/relationships/hyperlink" Target="consultantplus://offline/ref=F4BF2E04AFE3B2BE2AE95DF757D75421240924CD067E2B5CB3DAABD525A4E84D12034D270AA213DBoACBP" TargetMode="External"/><Relationship Id="rId27" Type="http://schemas.openxmlformats.org/officeDocument/2006/relationships/hyperlink" Target="consultantplus://offline/ref=F4BF2E04AFE3B2BE2AE95DF757D75421240924CD067E2B5CB3DAABD525A4E84D12034D270AA213DBoACAP" TargetMode="External"/><Relationship Id="rId30" Type="http://schemas.openxmlformats.org/officeDocument/2006/relationships/hyperlink" Target="consultantplus://offline/ref=F4BF2E04AFE3B2BE2AE95DF757D754212C0922C80D737656BB83A7D722ABB75A154A41260AA014oDC0P" TargetMode="External"/><Relationship Id="rId35" Type="http://schemas.openxmlformats.org/officeDocument/2006/relationships/hyperlink" Target="consultantplus://offline/ref=F4BF2E04AFE3B2BE2AE95DF757D75421240F2DCF017B2B5CB3DAABD525A4E84D12034D270AA213D8oACEP" TargetMode="External"/><Relationship Id="rId43" Type="http://schemas.openxmlformats.org/officeDocument/2006/relationships/hyperlink" Target="consultantplus://offline/ref=F4BF2E04AFE3B2BE2AE95DF757D75421240B27CF04712B5CB3DAABD525A4E84D12034D270AA213D8oACBP" TargetMode="External"/><Relationship Id="rId48" Type="http://schemas.openxmlformats.org/officeDocument/2006/relationships/hyperlink" Target="consultantplus://offline/ref=F4BF2E04AFE3B2BE2AE95DF757D75421240924CD067E2B5CB3DAABD525A4E84D12034D270AA213DAoAC9P" TargetMode="External"/><Relationship Id="rId8" Type="http://schemas.openxmlformats.org/officeDocument/2006/relationships/hyperlink" Target="consultantplus://offline/ref=F4BF2E04AFE3B2BE2AE95DF757D75421240724C1067C2B5CB3DAABD525A4E84D12034D270AA211DAoACEP" TargetMode="External"/><Relationship Id="rId51" Type="http://schemas.openxmlformats.org/officeDocument/2006/relationships/hyperlink" Target="consultantplus://offline/ref=F4BF2E04AFE3B2BE2AE95DF757D75421240924CD067E2B5CB3DAABD525A4E84D12034D270AA213DAoAC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2015-10-06T15:02:00Z</dcterms:created>
  <dcterms:modified xsi:type="dcterms:W3CDTF">2015-10-06T15:04:00Z</dcterms:modified>
</cp:coreProperties>
</file>