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A9" w:rsidRPr="00F26AA9" w:rsidRDefault="00F26AA9">
      <w:pPr>
        <w:widowControl w:val="0"/>
        <w:autoSpaceDE w:val="0"/>
        <w:autoSpaceDN w:val="0"/>
        <w:adjustRightInd w:val="0"/>
        <w:spacing w:after="0" w:line="240" w:lineRule="auto"/>
        <w:outlineLvl w:val="0"/>
        <w:rPr>
          <w:rFonts w:ascii="Times New Roman" w:hAnsi="Times New Roman" w:cs="Times New Roman"/>
          <w:sz w:val="24"/>
          <w:szCs w:val="24"/>
        </w:rPr>
      </w:pPr>
      <w:bookmarkStart w:id="0" w:name="Par1"/>
      <w:bookmarkEnd w:id="0"/>
      <w:r w:rsidRPr="00F26AA9">
        <w:rPr>
          <w:rFonts w:ascii="Times New Roman" w:hAnsi="Times New Roman" w:cs="Times New Roman"/>
          <w:sz w:val="24"/>
          <w:szCs w:val="24"/>
        </w:rPr>
        <w:t>Зарегистрировано в Минюсте России 22 июля 2015 г. N 38145</w:t>
      </w:r>
    </w:p>
    <w:p w:rsidR="00F26AA9" w:rsidRPr="00F26AA9" w:rsidRDefault="00F26AA9">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МИНИСТЕРСТВО ЭКОНОМИЧЕСКОГО РАЗВИТИЯ РОССИЙСКОЙ ФЕДЕРАЦИИ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ПРИКАЗ</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от 1 апреля 2015 г. N 194</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ОБ УТВЕРЖДЕНИИ АДМИНИСТРАТИВНОГО РЕГЛАМЕНТА</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ПО ПРЕДОСТАВЛЕНИЮ ФЕДЕРАЛЬНОЙ СЛУЖБОЙ ПО АККРЕДИТАЦИИ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ГОСУДАРСТВЕННОЙ УСЛУГИ ПО АККРЕДИТАЦИИ ЮРИДИЧЕСКИХ ЛИЦ</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И ИНДИВИДУАЛЬНЫХ ПРЕДПРИНИМАТЕЛЕЙ В НАЦИОНАЛЬНОЙ СИСТЕМЕ</w:t>
      </w:r>
      <w:r>
        <w:rPr>
          <w:rFonts w:ascii="Times New Roman" w:hAnsi="Times New Roman" w:cs="Times New Roman"/>
          <w:b/>
          <w:bCs/>
          <w:sz w:val="24"/>
          <w:szCs w:val="24"/>
        </w:rPr>
        <w:t xml:space="preserve"> </w:t>
      </w:r>
      <w:r w:rsidRPr="00F26AA9">
        <w:rPr>
          <w:rFonts w:ascii="Times New Roman" w:hAnsi="Times New Roman" w:cs="Times New Roman"/>
          <w:b/>
          <w:bCs/>
          <w:sz w:val="24"/>
          <w:szCs w:val="24"/>
        </w:rPr>
        <w:t>АККРЕДИТАЦИИ, РАСШИРЕНИЮ, СОКРАЩЕНИЮ ОБЛАСТИ АККРЕДИТАЦИИ,</w:t>
      </w:r>
      <w:r>
        <w:rPr>
          <w:rFonts w:ascii="Times New Roman" w:hAnsi="Times New Roman" w:cs="Times New Roman"/>
          <w:b/>
          <w:bCs/>
          <w:sz w:val="24"/>
          <w:szCs w:val="24"/>
        </w:rPr>
        <w:t xml:space="preserve"> </w:t>
      </w:r>
      <w:r w:rsidRPr="00F26AA9">
        <w:rPr>
          <w:rFonts w:ascii="Times New Roman" w:hAnsi="Times New Roman" w:cs="Times New Roman"/>
          <w:b/>
          <w:bCs/>
          <w:sz w:val="24"/>
          <w:szCs w:val="24"/>
        </w:rPr>
        <w:t>ПОДТВЕРЖДЕНИЮ КОМПЕТЕНТНОСТИ АККРЕДИТОВАННЫХ ЛИЦ, ВЫДАЧЕ</w:t>
      </w:r>
      <w:r>
        <w:rPr>
          <w:rFonts w:ascii="Times New Roman" w:hAnsi="Times New Roman" w:cs="Times New Roman"/>
          <w:b/>
          <w:bCs/>
          <w:sz w:val="24"/>
          <w:szCs w:val="24"/>
        </w:rPr>
        <w:t xml:space="preserve"> </w:t>
      </w:r>
      <w:r w:rsidRPr="00F26AA9">
        <w:rPr>
          <w:rFonts w:ascii="Times New Roman" w:hAnsi="Times New Roman" w:cs="Times New Roman"/>
          <w:b/>
          <w:bCs/>
          <w:sz w:val="24"/>
          <w:szCs w:val="24"/>
        </w:rPr>
        <w:t>АТТЕСТАТА АККРЕДИТАЦИИ, ВЫДАЧЕ ДУБЛИКАТА АТТЕСТАТА</w:t>
      </w:r>
      <w:r>
        <w:rPr>
          <w:rFonts w:ascii="Times New Roman" w:hAnsi="Times New Roman" w:cs="Times New Roman"/>
          <w:b/>
          <w:bCs/>
          <w:sz w:val="24"/>
          <w:szCs w:val="24"/>
        </w:rPr>
        <w:t xml:space="preserve"> </w:t>
      </w:r>
      <w:r w:rsidRPr="00F26AA9">
        <w:rPr>
          <w:rFonts w:ascii="Times New Roman" w:hAnsi="Times New Roman" w:cs="Times New Roman"/>
          <w:b/>
          <w:bCs/>
          <w:sz w:val="24"/>
          <w:szCs w:val="24"/>
        </w:rPr>
        <w:t>АККРЕДИТАЦИИ, ПРЕКРАЩЕНИЮ АККРЕДИТАЦИИ, ВНЕСЕНИЮ ИЗМЕНЕНИЙ</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В СВЕДЕНИЯ РЕЕСТРА АККРЕДИТОВАННЫХ ЛИЦ, ПРЕДОСТАВЛЕНИЮ</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СВЕДЕНИЙ ИЗ РЕЕСТРА АККРЕДИТОВАННЫХ ЛИЦ</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В соответствии с </w:t>
      </w:r>
      <w:hyperlink r:id="rId5" w:history="1">
        <w:r w:rsidRPr="00F26AA9">
          <w:rPr>
            <w:rFonts w:ascii="Times New Roman" w:hAnsi="Times New Roman" w:cs="Times New Roman"/>
            <w:color w:val="0000FF"/>
            <w:sz w:val="24"/>
            <w:szCs w:val="24"/>
          </w:rPr>
          <w:t>пунктом 4</w:t>
        </w:r>
      </w:hyperlink>
      <w:r w:rsidRPr="00F26AA9">
        <w:rPr>
          <w:rFonts w:ascii="Times New Roman" w:hAnsi="Times New Roman" w:cs="Times New Roman"/>
          <w:sz w:val="24"/>
          <w:szCs w:val="24"/>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N 52, ст. 7507; 2014, N 5, ст. 506), приказываю:</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Утвердить прилагаемый Административный </w:t>
      </w:r>
      <w:hyperlink w:anchor="Par34" w:history="1">
        <w:r w:rsidRPr="00F26AA9">
          <w:rPr>
            <w:rFonts w:ascii="Times New Roman" w:hAnsi="Times New Roman" w:cs="Times New Roman"/>
            <w:color w:val="0000FF"/>
            <w:sz w:val="24"/>
            <w:szCs w:val="24"/>
          </w:rPr>
          <w:t>регламент</w:t>
        </w:r>
      </w:hyperlink>
      <w:r w:rsidRPr="00F26AA9">
        <w:rPr>
          <w:rFonts w:ascii="Times New Roman" w:hAnsi="Times New Roman" w:cs="Times New Roman"/>
          <w:sz w:val="24"/>
          <w:szCs w:val="24"/>
        </w:rPr>
        <w:t xml:space="preserve"> по предоставлению Федеральной службой по аккредитации государственной услуги по аккредитации юридических лиц и индивидуальных предпринимателей в национальной системе аккредитации, расширению, сокращению области аккредитации, подтверждению компетентности аккредитованных лиц, выдаче аттестата аккредитации, выдаче дубликата аттестата аккредитации, прекращению аккредитации, внесению изменений в сведения реестра аккредитованных лиц, предоставлению сведений из реестра аккредитованных лиц.</w:t>
      </w:r>
      <w:proofErr w:type="gramEnd"/>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right"/>
        <w:rPr>
          <w:rFonts w:ascii="Times New Roman" w:hAnsi="Times New Roman" w:cs="Times New Roman"/>
          <w:sz w:val="24"/>
          <w:szCs w:val="24"/>
        </w:rPr>
      </w:pPr>
      <w:r w:rsidRPr="00F26AA9">
        <w:rPr>
          <w:rFonts w:ascii="Times New Roman" w:hAnsi="Times New Roman" w:cs="Times New Roman"/>
          <w:sz w:val="24"/>
          <w:szCs w:val="24"/>
        </w:rPr>
        <w:t>Министр</w:t>
      </w:r>
    </w:p>
    <w:p w:rsidR="00F26AA9" w:rsidRPr="00F26AA9" w:rsidRDefault="00F26AA9">
      <w:pPr>
        <w:widowControl w:val="0"/>
        <w:autoSpaceDE w:val="0"/>
        <w:autoSpaceDN w:val="0"/>
        <w:adjustRightInd w:val="0"/>
        <w:spacing w:after="0" w:line="240" w:lineRule="auto"/>
        <w:jc w:val="right"/>
        <w:rPr>
          <w:rFonts w:ascii="Times New Roman" w:hAnsi="Times New Roman" w:cs="Times New Roman"/>
          <w:sz w:val="24"/>
          <w:szCs w:val="24"/>
        </w:rPr>
      </w:pPr>
      <w:r w:rsidRPr="00F26AA9">
        <w:rPr>
          <w:rFonts w:ascii="Times New Roman" w:hAnsi="Times New Roman" w:cs="Times New Roman"/>
          <w:sz w:val="24"/>
          <w:szCs w:val="24"/>
        </w:rPr>
        <w:t>А.В.УЛЮКАЕВ</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30"/>
      <w:bookmarkEnd w:id="1"/>
      <w:r w:rsidRPr="00F26AA9">
        <w:rPr>
          <w:rFonts w:ascii="Times New Roman" w:hAnsi="Times New Roman" w:cs="Times New Roman"/>
          <w:sz w:val="24"/>
          <w:szCs w:val="24"/>
        </w:rPr>
        <w:t>Утвержден</w:t>
      </w:r>
    </w:p>
    <w:p w:rsidR="00F26AA9" w:rsidRPr="00F26AA9" w:rsidRDefault="00F26AA9">
      <w:pPr>
        <w:widowControl w:val="0"/>
        <w:autoSpaceDE w:val="0"/>
        <w:autoSpaceDN w:val="0"/>
        <w:adjustRightInd w:val="0"/>
        <w:spacing w:after="0" w:line="240" w:lineRule="auto"/>
        <w:jc w:val="right"/>
        <w:rPr>
          <w:rFonts w:ascii="Times New Roman" w:hAnsi="Times New Roman" w:cs="Times New Roman"/>
          <w:sz w:val="24"/>
          <w:szCs w:val="24"/>
        </w:rPr>
      </w:pPr>
      <w:r w:rsidRPr="00F26AA9">
        <w:rPr>
          <w:rFonts w:ascii="Times New Roman" w:hAnsi="Times New Roman" w:cs="Times New Roman"/>
          <w:sz w:val="24"/>
          <w:szCs w:val="24"/>
        </w:rPr>
        <w:t>приказом Минэкономразвития России</w:t>
      </w:r>
    </w:p>
    <w:p w:rsidR="00F26AA9" w:rsidRPr="00F26AA9" w:rsidRDefault="00F26AA9">
      <w:pPr>
        <w:widowControl w:val="0"/>
        <w:autoSpaceDE w:val="0"/>
        <w:autoSpaceDN w:val="0"/>
        <w:adjustRightInd w:val="0"/>
        <w:spacing w:after="0" w:line="240" w:lineRule="auto"/>
        <w:jc w:val="right"/>
        <w:rPr>
          <w:rFonts w:ascii="Times New Roman" w:hAnsi="Times New Roman" w:cs="Times New Roman"/>
          <w:sz w:val="24"/>
          <w:szCs w:val="24"/>
        </w:rPr>
      </w:pPr>
      <w:r w:rsidRPr="00F26AA9">
        <w:rPr>
          <w:rFonts w:ascii="Times New Roman" w:hAnsi="Times New Roman" w:cs="Times New Roman"/>
          <w:sz w:val="24"/>
          <w:szCs w:val="24"/>
        </w:rPr>
        <w:t>от 1 апреля 2015 г. N 194</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bookmarkStart w:id="2" w:name="Par34"/>
      <w:bookmarkEnd w:id="2"/>
      <w:r w:rsidRPr="00F26AA9">
        <w:rPr>
          <w:rFonts w:ascii="Times New Roman" w:hAnsi="Times New Roman" w:cs="Times New Roman"/>
          <w:b/>
          <w:bCs/>
          <w:sz w:val="24"/>
          <w:szCs w:val="24"/>
        </w:rPr>
        <w:t>АДМИНИСТРАТИВНЫЙ РЕГЛАМЕНТ</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ПО ПРЕДОСТАВЛЕНИЮ ФЕДЕРАЛЬНОЙ СЛУЖБОЙ ПО АККРЕДИТАЦИИ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ГОСУДАРСТВЕННОЙ УСЛУГИ ПО АККРЕДИТАЦИИ ЮРИДИЧЕСКИХ ЛИЦ</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И ИНДИВИДУАЛЬНЫХ ПРЕДПРИНИМАТЕЛЕЙ В НАЦИОНАЛЬНОЙ СИСТЕМЕ</w:t>
      </w:r>
      <w:r>
        <w:rPr>
          <w:rFonts w:ascii="Times New Roman" w:hAnsi="Times New Roman" w:cs="Times New Roman"/>
          <w:b/>
          <w:bCs/>
          <w:sz w:val="24"/>
          <w:szCs w:val="24"/>
        </w:rPr>
        <w:t xml:space="preserve"> </w:t>
      </w:r>
      <w:r w:rsidRPr="00F26AA9">
        <w:rPr>
          <w:rFonts w:ascii="Times New Roman" w:hAnsi="Times New Roman" w:cs="Times New Roman"/>
          <w:b/>
          <w:bCs/>
          <w:sz w:val="24"/>
          <w:szCs w:val="24"/>
        </w:rPr>
        <w:t>АККРЕДИТАЦИИ, РАСШИРЕНИЮ, СОКРАЩЕНИЮ ОБЛАСТИ АККРЕДИТАЦИИ,</w:t>
      </w:r>
      <w:r>
        <w:rPr>
          <w:rFonts w:ascii="Times New Roman" w:hAnsi="Times New Roman" w:cs="Times New Roman"/>
          <w:b/>
          <w:bCs/>
          <w:sz w:val="24"/>
          <w:szCs w:val="24"/>
        </w:rPr>
        <w:t xml:space="preserve"> </w:t>
      </w:r>
      <w:r w:rsidRPr="00F26AA9">
        <w:rPr>
          <w:rFonts w:ascii="Times New Roman" w:hAnsi="Times New Roman" w:cs="Times New Roman"/>
          <w:b/>
          <w:bCs/>
          <w:sz w:val="24"/>
          <w:szCs w:val="24"/>
        </w:rPr>
        <w:t>ПОДТВЕРЖДЕНИЮ КОМПЕТЕНТНОСТИ АККРЕДИТОВАННЫХ ЛИЦ, ВЫДАЧЕ</w:t>
      </w:r>
      <w:r>
        <w:rPr>
          <w:rFonts w:ascii="Times New Roman" w:hAnsi="Times New Roman" w:cs="Times New Roman"/>
          <w:b/>
          <w:bCs/>
          <w:sz w:val="24"/>
          <w:szCs w:val="24"/>
        </w:rPr>
        <w:t xml:space="preserve"> </w:t>
      </w:r>
      <w:r w:rsidRPr="00F26AA9">
        <w:rPr>
          <w:rFonts w:ascii="Times New Roman" w:hAnsi="Times New Roman" w:cs="Times New Roman"/>
          <w:b/>
          <w:bCs/>
          <w:sz w:val="24"/>
          <w:szCs w:val="24"/>
        </w:rPr>
        <w:t xml:space="preserve">АТТЕСТАТА АККРЕДИТАЦИИ, ВЫДАЧЕ </w:t>
      </w:r>
      <w:r w:rsidRPr="00F26AA9">
        <w:rPr>
          <w:rFonts w:ascii="Times New Roman" w:hAnsi="Times New Roman" w:cs="Times New Roman"/>
          <w:b/>
          <w:bCs/>
          <w:sz w:val="24"/>
          <w:szCs w:val="24"/>
        </w:rPr>
        <w:lastRenderedPageBreak/>
        <w:t>ДУБЛИКАТА АТТЕСТАТА</w:t>
      </w:r>
      <w:r>
        <w:rPr>
          <w:rFonts w:ascii="Times New Roman" w:hAnsi="Times New Roman" w:cs="Times New Roman"/>
          <w:b/>
          <w:bCs/>
          <w:sz w:val="24"/>
          <w:szCs w:val="24"/>
        </w:rPr>
        <w:t xml:space="preserve"> </w:t>
      </w:r>
      <w:r w:rsidRPr="00F26AA9">
        <w:rPr>
          <w:rFonts w:ascii="Times New Roman" w:hAnsi="Times New Roman" w:cs="Times New Roman"/>
          <w:b/>
          <w:bCs/>
          <w:sz w:val="24"/>
          <w:szCs w:val="24"/>
        </w:rPr>
        <w:t>АККРЕДИТАЦИИ, ПРЕКРАЩЕНИЮ АККРЕДИТАЦИИ, ВНЕСЕНИЮ ИЗМЕНЕНИЙ</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В СВЕДЕНИЯ РЕЕСТРА АККРЕДИТОВАННЫХ ЛИЦ, ПРЕДОСТАВЛЕНИЮ</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b/>
          <w:bCs/>
          <w:sz w:val="24"/>
          <w:szCs w:val="24"/>
        </w:rPr>
      </w:pPr>
      <w:r w:rsidRPr="00F26AA9">
        <w:rPr>
          <w:rFonts w:ascii="Times New Roman" w:hAnsi="Times New Roman" w:cs="Times New Roman"/>
          <w:b/>
          <w:bCs/>
          <w:sz w:val="24"/>
          <w:szCs w:val="24"/>
        </w:rPr>
        <w:t>СВЕДЕНИЙ ИЗ РЕЕСТРА АККРЕДИТОВАННЫХ ЛИЦ</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45"/>
      <w:bookmarkEnd w:id="3"/>
      <w:r w:rsidRPr="00F26AA9">
        <w:rPr>
          <w:rFonts w:ascii="Times New Roman" w:hAnsi="Times New Roman" w:cs="Times New Roman"/>
          <w:sz w:val="24"/>
          <w:szCs w:val="24"/>
        </w:rPr>
        <w:t>I. Общие положения</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 w:name="Par47"/>
      <w:bookmarkEnd w:id="4"/>
      <w:r w:rsidRPr="00F26AA9">
        <w:rPr>
          <w:rFonts w:ascii="Times New Roman" w:hAnsi="Times New Roman" w:cs="Times New Roman"/>
          <w:sz w:val="24"/>
          <w:szCs w:val="24"/>
        </w:rPr>
        <w:t>Предмет регулирования административного регламента</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 </w:t>
      </w:r>
      <w:proofErr w:type="gramStart"/>
      <w:r w:rsidRPr="00F26AA9">
        <w:rPr>
          <w:rFonts w:ascii="Times New Roman" w:hAnsi="Times New Roman" w:cs="Times New Roman"/>
          <w:sz w:val="24"/>
          <w:szCs w:val="24"/>
        </w:rPr>
        <w:t>Административный регламент по предоставлению Федеральной службой по аккредитации государственной услуги по аккредитации юридических лиц и индивидуальных предпринимателей в национальной системе аккредитации, расширению, сокращению области аккредитации, подтверждению компетентности аккредитованных лиц, выдаче аттестата аккредитации, выдаче дубликата аттестата аккредитации, прекращению аккредитации, внесению изменений в сведения реестра аккредитованных лиц, предоставлению сведений из реестра аккредитованных лиц (далее - Административный регламент) определяет сроки и последовательность административных процедур</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 xml:space="preserve">действий) Федеральной службы по аккредитации (далее -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Служба), ее территориальных органов, ее структурных подразделений и должностных лиц при взаимодействии с заявителями, экспертами по аккредитации и техническими экспертами, федеральными органами исполнительной власти в процессе предоставления государственной услуги по аккредитации юридических лиц и индивидуальных предпринимателей в национальной системе аккредитации, расширению, сокращению области аккредитации, подтверждению компетентности аккредитованных лиц, выдаче аттестата аккредитации, выдаче дубликата</w:t>
      </w:r>
      <w:proofErr w:type="gramEnd"/>
      <w:r w:rsidRPr="00F26AA9">
        <w:rPr>
          <w:rFonts w:ascii="Times New Roman" w:hAnsi="Times New Roman" w:cs="Times New Roman"/>
          <w:sz w:val="24"/>
          <w:szCs w:val="24"/>
        </w:rPr>
        <w:t xml:space="preserve"> аттестата аккредитации, прекращению аккредитации, внесению изменений в сведения реестра аккредитованных лиц, предоставлению сведений из реестра аккредитованных лиц (далее - государственная услуга).</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 w:name="Par51"/>
      <w:bookmarkEnd w:id="5"/>
      <w:r w:rsidRPr="00F26AA9">
        <w:rPr>
          <w:rFonts w:ascii="Times New Roman" w:hAnsi="Times New Roman" w:cs="Times New Roman"/>
          <w:sz w:val="24"/>
          <w:szCs w:val="24"/>
        </w:rPr>
        <w:t>Круг заявителей</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 Заявителями на предоставление государственной услуги в части аккредитации могут быть юридические лица и индивидуальные предприниматели, претендующие на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Заявителями на предоставление государственной услуги в части расширения области аккредитации являются аккредитованные юридические лица независимо от организационно-правовой формы или индивидуальные предприниматели (далее - аккредитованные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Заявителями на предоставление государственной услуги в части сокращения области аккредитации являются аккредитованные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Заявителями на предоставление государственной услуги в части подтверждения компетентности аккредитованных лиц могут быть аккредитованные лица, а также юридические лица и индивидуальные предприниматели в соответствии со </w:t>
      </w:r>
      <w:hyperlink r:id="rId6" w:history="1">
        <w:r w:rsidRPr="00F26AA9">
          <w:rPr>
            <w:rFonts w:ascii="Times New Roman" w:hAnsi="Times New Roman" w:cs="Times New Roman"/>
            <w:color w:val="0000FF"/>
            <w:sz w:val="24"/>
            <w:szCs w:val="24"/>
          </w:rPr>
          <w:t>статьей 30</w:t>
        </w:r>
      </w:hyperlink>
      <w:r w:rsidRPr="00F26AA9">
        <w:rPr>
          <w:rFonts w:ascii="Times New Roman" w:hAnsi="Times New Roman" w:cs="Times New Roman"/>
          <w:sz w:val="24"/>
          <w:szCs w:val="24"/>
        </w:rPr>
        <w:t xml:space="preserve"> Федерального закона от 28 декабря 2013 г. N 412-ФЗ "Об аккредитации в национальной системе аккредитации" (далее - Федеральный закон N 412-ФЗ).</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Заявителями на предоставление государственной услуги в части внесения изменений в сведения об аккредитованном лице, содержащиеся в реестре аккредитованных лиц, могут быть аккредитованные лица (их правопреемники).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Заявителями на предоставление государственной услуги в части предоставления сведений из реестра аккредитованных лиц могут быть физические лица, в том числе индивидуальные предприниматели, и юридические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Заявителями на предоставление государственной услуги в части получения аттестата </w:t>
      </w:r>
      <w:r w:rsidRPr="00F26AA9">
        <w:rPr>
          <w:rFonts w:ascii="Times New Roman" w:hAnsi="Times New Roman" w:cs="Times New Roman"/>
          <w:sz w:val="24"/>
          <w:szCs w:val="24"/>
        </w:rPr>
        <w:lastRenderedPageBreak/>
        <w:t>аккредитации являются аккредитованные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Заявителями на предоставление государственной услуги в части получения дубликата аттестата аккредитации являются аккредитованные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Заявителями на предоставление государственной услуги в части прекращения действия аккредитации являются аккредитованные лица.</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6" w:name="Par63"/>
      <w:bookmarkEnd w:id="6"/>
      <w:r w:rsidRPr="00F26AA9">
        <w:rPr>
          <w:rFonts w:ascii="Times New Roman" w:hAnsi="Times New Roman" w:cs="Times New Roman"/>
          <w:sz w:val="24"/>
          <w:szCs w:val="24"/>
        </w:rPr>
        <w:t>Требования к порядку информирования о предоставлении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3. Информирование о предоставлении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государственной услуги осуществляется: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непосредственно в здании Росаккредитации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посредством использования телефонной, почтовой связи, а также электронной почты;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посредством размещения информации на официальном сайте Росаккредитации в информационно-телекоммуникационной сети "Интернет" (далее - официальный сайт Росаккредитации) (http://www.fsa.gov.ru), в федеральной государственной информационной системе "Единый портал государственных и муниципальных услуг (функций)" (далее - Единый портал) (www.gosuslugi.ru).</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4. Информация о месте нахождения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Адрес: 117997, г. Москва, ул. Вавилова, д. 7.</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Прием документов для целей предоставления государственной услуги осуществляется по адресу: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117997, г. Москва, ул. Вавилова, д. 7.</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Телефон: (495) 539-26-70.</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Официальный сайт Росаккредитации: http://www.fsa.gov.ru.</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Адрес электронной почты Росаккредитации: info@fsa.gov.ru.</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5. Часы приема заявлений на предоставление государственных услуг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sectPr w:rsidR="00F26AA9" w:rsidRPr="00F26AA9" w:rsidSect="00DB2A1C">
          <w:pgSz w:w="11906" w:h="16838"/>
          <w:pgMar w:top="1134" w:right="850" w:bottom="1134" w:left="1701" w:header="708" w:footer="708" w:gutter="0"/>
          <w:cols w:space="708"/>
          <w:docGrid w:linePitch="360"/>
        </w:sectPr>
      </w:pP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580"/>
        <w:gridCol w:w="7059"/>
      </w:tblGrid>
      <w:tr w:rsidR="00F26AA9" w:rsidRPr="00F26AA9">
        <w:tc>
          <w:tcPr>
            <w:tcW w:w="2580"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ind w:left="360"/>
              <w:jc w:val="both"/>
              <w:rPr>
                <w:rFonts w:ascii="Times New Roman" w:hAnsi="Times New Roman" w:cs="Times New Roman"/>
                <w:sz w:val="24"/>
                <w:szCs w:val="24"/>
              </w:rPr>
            </w:pPr>
            <w:r w:rsidRPr="00F26AA9">
              <w:rPr>
                <w:rFonts w:ascii="Times New Roman" w:hAnsi="Times New Roman" w:cs="Times New Roman"/>
                <w:sz w:val="24"/>
                <w:szCs w:val="24"/>
              </w:rPr>
              <w:t>понедельник</w:t>
            </w:r>
          </w:p>
        </w:tc>
        <w:tc>
          <w:tcPr>
            <w:tcW w:w="7059"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r w:rsidRPr="00F26AA9">
              <w:rPr>
                <w:rFonts w:ascii="Times New Roman" w:hAnsi="Times New Roman" w:cs="Times New Roman"/>
                <w:sz w:val="24"/>
                <w:szCs w:val="24"/>
              </w:rPr>
              <w:t>09.00 - 14.00</w:t>
            </w:r>
          </w:p>
        </w:tc>
      </w:tr>
      <w:tr w:rsidR="00F26AA9" w:rsidRPr="00F26AA9">
        <w:tc>
          <w:tcPr>
            <w:tcW w:w="2580"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ind w:left="360"/>
              <w:jc w:val="both"/>
              <w:rPr>
                <w:rFonts w:ascii="Times New Roman" w:hAnsi="Times New Roman" w:cs="Times New Roman"/>
                <w:sz w:val="24"/>
                <w:szCs w:val="24"/>
              </w:rPr>
            </w:pPr>
            <w:r w:rsidRPr="00F26AA9">
              <w:rPr>
                <w:rFonts w:ascii="Times New Roman" w:hAnsi="Times New Roman" w:cs="Times New Roman"/>
                <w:sz w:val="24"/>
                <w:szCs w:val="24"/>
              </w:rPr>
              <w:t>вторник</w:t>
            </w:r>
          </w:p>
        </w:tc>
        <w:tc>
          <w:tcPr>
            <w:tcW w:w="7059"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r w:rsidRPr="00F26AA9">
              <w:rPr>
                <w:rFonts w:ascii="Times New Roman" w:hAnsi="Times New Roman" w:cs="Times New Roman"/>
                <w:sz w:val="24"/>
                <w:szCs w:val="24"/>
              </w:rPr>
              <w:t>09.00 - 14.00</w:t>
            </w:r>
          </w:p>
        </w:tc>
      </w:tr>
      <w:tr w:rsidR="00F26AA9" w:rsidRPr="00F26AA9">
        <w:tc>
          <w:tcPr>
            <w:tcW w:w="2580"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ind w:left="360"/>
              <w:jc w:val="both"/>
              <w:rPr>
                <w:rFonts w:ascii="Times New Roman" w:hAnsi="Times New Roman" w:cs="Times New Roman"/>
                <w:sz w:val="24"/>
                <w:szCs w:val="24"/>
              </w:rPr>
            </w:pPr>
            <w:r w:rsidRPr="00F26AA9">
              <w:rPr>
                <w:rFonts w:ascii="Times New Roman" w:hAnsi="Times New Roman" w:cs="Times New Roman"/>
                <w:sz w:val="24"/>
                <w:szCs w:val="24"/>
              </w:rPr>
              <w:t>среда</w:t>
            </w:r>
          </w:p>
        </w:tc>
        <w:tc>
          <w:tcPr>
            <w:tcW w:w="7059"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r w:rsidRPr="00F26AA9">
              <w:rPr>
                <w:rFonts w:ascii="Times New Roman" w:hAnsi="Times New Roman" w:cs="Times New Roman"/>
                <w:sz w:val="24"/>
                <w:szCs w:val="24"/>
              </w:rPr>
              <w:t>09.00 - 14.00</w:t>
            </w:r>
          </w:p>
        </w:tc>
      </w:tr>
      <w:tr w:rsidR="00F26AA9" w:rsidRPr="00F26AA9">
        <w:tc>
          <w:tcPr>
            <w:tcW w:w="2580"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ind w:left="360"/>
              <w:jc w:val="both"/>
              <w:rPr>
                <w:rFonts w:ascii="Times New Roman" w:hAnsi="Times New Roman" w:cs="Times New Roman"/>
                <w:sz w:val="24"/>
                <w:szCs w:val="24"/>
              </w:rPr>
            </w:pPr>
            <w:r w:rsidRPr="00F26AA9">
              <w:rPr>
                <w:rFonts w:ascii="Times New Roman" w:hAnsi="Times New Roman" w:cs="Times New Roman"/>
                <w:sz w:val="24"/>
                <w:szCs w:val="24"/>
              </w:rPr>
              <w:t>четверг</w:t>
            </w:r>
          </w:p>
        </w:tc>
        <w:tc>
          <w:tcPr>
            <w:tcW w:w="7059"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r w:rsidRPr="00F26AA9">
              <w:rPr>
                <w:rFonts w:ascii="Times New Roman" w:hAnsi="Times New Roman" w:cs="Times New Roman"/>
                <w:sz w:val="24"/>
                <w:szCs w:val="24"/>
              </w:rPr>
              <w:t>09.00 - 14.00</w:t>
            </w:r>
          </w:p>
        </w:tc>
      </w:tr>
      <w:tr w:rsidR="00F26AA9" w:rsidRPr="00F26AA9">
        <w:tc>
          <w:tcPr>
            <w:tcW w:w="2580"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ind w:left="360"/>
              <w:jc w:val="both"/>
              <w:rPr>
                <w:rFonts w:ascii="Times New Roman" w:hAnsi="Times New Roman" w:cs="Times New Roman"/>
                <w:sz w:val="24"/>
                <w:szCs w:val="24"/>
              </w:rPr>
            </w:pPr>
            <w:r w:rsidRPr="00F26AA9">
              <w:rPr>
                <w:rFonts w:ascii="Times New Roman" w:hAnsi="Times New Roman" w:cs="Times New Roman"/>
                <w:sz w:val="24"/>
                <w:szCs w:val="24"/>
              </w:rPr>
              <w:t>пятница</w:t>
            </w:r>
          </w:p>
        </w:tc>
        <w:tc>
          <w:tcPr>
            <w:tcW w:w="7059"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r w:rsidRPr="00F26AA9">
              <w:rPr>
                <w:rFonts w:ascii="Times New Roman" w:hAnsi="Times New Roman" w:cs="Times New Roman"/>
                <w:sz w:val="24"/>
                <w:szCs w:val="24"/>
              </w:rPr>
              <w:t>09.00 - 14.00</w:t>
            </w:r>
          </w:p>
        </w:tc>
      </w:tr>
      <w:tr w:rsidR="00F26AA9" w:rsidRPr="00F26AA9">
        <w:tc>
          <w:tcPr>
            <w:tcW w:w="2580"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ind w:left="360"/>
              <w:jc w:val="both"/>
              <w:rPr>
                <w:rFonts w:ascii="Times New Roman" w:hAnsi="Times New Roman" w:cs="Times New Roman"/>
                <w:sz w:val="24"/>
                <w:szCs w:val="24"/>
              </w:rPr>
            </w:pPr>
            <w:r w:rsidRPr="00F26AA9">
              <w:rPr>
                <w:rFonts w:ascii="Times New Roman" w:hAnsi="Times New Roman" w:cs="Times New Roman"/>
                <w:sz w:val="24"/>
                <w:szCs w:val="24"/>
              </w:rPr>
              <w:t>суббота</w:t>
            </w:r>
          </w:p>
        </w:tc>
        <w:tc>
          <w:tcPr>
            <w:tcW w:w="7059"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r w:rsidRPr="00F26AA9">
              <w:rPr>
                <w:rFonts w:ascii="Times New Roman" w:hAnsi="Times New Roman" w:cs="Times New Roman"/>
                <w:sz w:val="24"/>
                <w:szCs w:val="24"/>
              </w:rPr>
              <w:t>выходной день</w:t>
            </w:r>
          </w:p>
        </w:tc>
      </w:tr>
      <w:tr w:rsidR="00F26AA9" w:rsidRPr="00F26AA9">
        <w:tc>
          <w:tcPr>
            <w:tcW w:w="2580"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ind w:left="360"/>
              <w:jc w:val="both"/>
              <w:rPr>
                <w:rFonts w:ascii="Times New Roman" w:hAnsi="Times New Roman" w:cs="Times New Roman"/>
                <w:sz w:val="24"/>
                <w:szCs w:val="24"/>
              </w:rPr>
            </w:pPr>
            <w:r w:rsidRPr="00F26AA9">
              <w:rPr>
                <w:rFonts w:ascii="Times New Roman" w:hAnsi="Times New Roman" w:cs="Times New Roman"/>
                <w:sz w:val="24"/>
                <w:szCs w:val="24"/>
              </w:rPr>
              <w:t>воскресенье</w:t>
            </w:r>
          </w:p>
        </w:tc>
        <w:tc>
          <w:tcPr>
            <w:tcW w:w="7059"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r w:rsidRPr="00F26AA9">
              <w:rPr>
                <w:rFonts w:ascii="Times New Roman" w:hAnsi="Times New Roman" w:cs="Times New Roman"/>
                <w:sz w:val="24"/>
                <w:szCs w:val="24"/>
              </w:rPr>
              <w:t>выходной день</w:t>
            </w:r>
          </w:p>
        </w:tc>
      </w:tr>
      <w:tr w:rsidR="00F26AA9" w:rsidRPr="00F26AA9">
        <w:tc>
          <w:tcPr>
            <w:tcW w:w="2580"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ind w:left="360"/>
              <w:jc w:val="both"/>
              <w:rPr>
                <w:rFonts w:ascii="Times New Roman" w:hAnsi="Times New Roman" w:cs="Times New Roman"/>
                <w:sz w:val="24"/>
                <w:szCs w:val="24"/>
              </w:rPr>
            </w:pPr>
            <w:r w:rsidRPr="00F26AA9">
              <w:rPr>
                <w:rFonts w:ascii="Times New Roman" w:hAnsi="Times New Roman" w:cs="Times New Roman"/>
                <w:sz w:val="24"/>
                <w:szCs w:val="24"/>
              </w:rPr>
              <w:t>без перерыва.</w:t>
            </w:r>
          </w:p>
        </w:tc>
        <w:tc>
          <w:tcPr>
            <w:tcW w:w="7059" w:type="dxa"/>
            <w:tcMar>
              <w:top w:w="102" w:type="dxa"/>
              <w:left w:w="62" w:type="dxa"/>
              <w:bottom w:w="102" w:type="dxa"/>
              <w:right w:w="62" w:type="dxa"/>
            </w:tcMar>
          </w:tcPr>
          <w:p w:rsidR="00F26AA9" w:rsidRPr="00F26AA9" w:rsidRDefault="00F26AA9">
            <w:pPr>
              <w:widowControl w:val="0"/>
              <w:autoSpaceDE w:val="0"/>
              <w:autoSpaceDN w:val="0"/>
              <w:adjustRightInd w:val="0"/>
              <w:spacing w:after="0" w:line="240" w:lineRule="auto"/>
              <w:rPr>
                <w:rFonts w:ascii="Times New Roman" w:hAnsi="Times New Roman" w:cs="Times New Roman"/>
                <w:sz w:val="24"/>
                <w:szCs w:val="24"/>
              </w:rPr>
            </w:pPr>
          </w:p>
        </w:tc>
      </w:tr>
    </w:tbl>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sectPr w:rsidR="00F26AA9" w:rsidRPr="00F26AA9">
          <w:pgSz w:w="16838" w:h="11905" w:orient="landscape"/>
          <w:pgMar w:top="1701" w:right="1134" w:bottom="850" w:left="1134" w:header="720" w:footer="720" w:gutter="0"/>
          <w:cols w:space="720"/>
          <w:noEndnote/>
        </w:sectPr>
      </w:pP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96"/>
      <w:bookmarkEnd w:id="7"/>
      <w:r w:rsidRPr="00F26AA9">
        <w:rPr>
          <w:rFonts w:ascii="Times New Roman" w:hAnsi="Times New Roman" w:cs="Times New Roman"/>
          <w:sz w:val="24"/>
          <w:szCs w:val="24"/>
        </w:rPr>
        <w:t>II. Стандарт предоставления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 w:name="Par98"/>
      <w:bookmarkEnd w:id="8"/>
      <w:r w:rsidRPr="00F26AA9">
        <w:rPr>
          <w:rFonts w:ascii="Times New Roman" w:hAnsi="Times New Roman" w:cs="Times New Roman"/>
          <w:sz w:val="24"/>
          <w:szCs w:val="24"/>
        </w:rPr>
        <w:t>Наименование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6. Аккредитация юридических лиц и индивидуальных предпринимателей в национальной системе аккредитации, расширение, сокращение области аккредитации, подтверждение компетентности аккредитованных лиц, выдача аттестата аккредитации, выдача дубликата аттестата аккредитации, прекращение аккредитации, внесение изменений в сведения реестра аккредитованных лиц, предоставление сведений из реестра аккредитованных лиц.</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9" w:name="Par102"/>
      <w:bookmarkEnd w:id="9"/>
      <w:r w:rsidRPr="00F26AA9">
        <w:rPr>
          <w:rFonts w:ascii="Times New Roman" w:hAnsi="Times New Roman" w:cs="Times New Roman"/>
          <w:sz w:val="24"/>
          <w:szCs w:val="24"/>
        </w:rPr>
        <w:t>Наименование федерального органа исполнительной власти,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F26AA9">
        <w:rPr>
          <w:rFonts w:ascii="Times New Roman" w:hAnsi="Times New Roman" w:cs="Times New Roman"/>
          <w:sz w:val="24"/>
          <w:szCs w:val="24"/>
        </w:rPr>
        <w:t>предоставляющего</w:t>
      </w:r>
      <w:proofErr w:type="gramEnd"/>
      <w:r w:rsidRPr="00F26AA9">
        <w:rPr>
          <w:rFonts w:ascii="Times New Roman" w:hAnsi="Times New Roman" w:cs="Times New Roman"/>
          <w:sz w:val="24"/>
          <w:szCs w:val="24"/>
        </w:rPr>
        <w:t xml:space="preserve"> государственную услугу</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7. Предоставление государственной услуги осуществляется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 </w:t>
      </w:r>
      <w:proofErr w:type="gramStart"/>
      <w:r w:rsidRPr="00F26AA9">
        <w:rPr>
          <w:rFonts w:ascii="Times New Roman" w:hAnsi="Times New Roman" w:cs="Times New Roman"/>
          <w:sz w:val="24"/>
          <w:szCs w:val="24"/>
        </w:rPr>
        <w:t xml:space="preserve">При предоставлении государственных услуг в части административных процедур по аккредитации, расширению области аккредитации, подтверждению компетентности аккредитованного лица, внесению изменений в сведения об аккредитованном лице, содержащиеся в реестре аккредитованных лиц (в случае изменения места или мест осуществления деятельности заявителя)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осуществляется взаимодействие с экспертами по аккредитации, техническими экспертами, экспертными организациями, обеспечивающими оказание услуг, необходимых и обязательных для предоставления государственных услуг.</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9. При предоставлении государственной услуги должностным лицам Росаккредитации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0" w:name="Par109"/>
      <w:bookmarkEnd w:id="10"/>
      <w:r w:rsidRPr="00F26AA9">
        <w:rPr>
          <w:rFonts w:ascii="Times New Roman" w:hAnsi="Times New Roman" w:cs="Times New Roman"/>
          <w:sz w:val="24"/>
          <w:szCs w:val="24"/>
        </w:rPr>
        <w:t>Описание результата предоставления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10. Результатом предоставления государственной услуги является: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предоставление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расширение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сокращение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подтверждение компетентности аккредитованного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направление перечня несоответствий аккредитованного лица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внесение изменений в сведения об аккредитованном лице, содержащиеся в реестре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предоставление сведений из реестра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направление уведомления об отсутствии в реестре аккредитованных лиц сведений, запрашиваемых заявителем;</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направление уведомления о невозможности предоставления запрашиваемых заявителем сведений, в случае если доступ к запрашиваемым заявителем сведениям ограничен в соответствии с положениями действующего законодательства Российской Федерации;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выдача аттестата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выдача дубликата аттестата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прекращение действия аккредитации по заявлению аккредитованного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прекращение государственной услуги по заявлению заявителя.</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1" w:name="Par126"/>
      <w:bookmarkEnd w:id="11"/>
      <w:r w:rsidRPr="00F26AA9">
        <w:rPr>
          <w:rFonts w:ascii="Times New Roman" w:hAnsi="Times New Roman" w:cs="Times New Roman"/>
          <w:sz w:val="24"/>
          <w:szCs w:val="24"/>
        </w:rPr>
        <w:lastRenderedPageBreak/>
        <w:t>Срок предоставления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11. </w:t>
      </w:r>
      <w:proofErr w:type="gramStart"/>
      <w:r w:rsidRPr="00F26AA9">
        <w:rPr>
          <w:rFonts w:ascii="Times New Roman" w:hAnsi="Times New Roman" w:cs="Times New Roman"/>
          <w:sz w:val="24"/>
          <w:szCs w:val="24"/>
        </w:rPr>
        <w:t xml:space="preserve">Решение об аккредитации, о расширении области аккредитации (в случае соответствия заявителя критериям аккредитации) или об отказе в аккредитации, в расширении области аккредитации (в случае, если факт устранения выявленных несоответствий заявителя критериям аккредитации может быть установлен только при проведении повторной выездной экспертизы соответствия заявителя критериям аккредитации) принимается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в течение 90 рабочих дней со дня приема у заявителя соответствующего заявления и</w:t>
      </w:r>
      <w:proofErr w:type="gramEnd"/>
      <w:r w:rsidRPr="00F26AA9">
        <w:rPr>
          <w:rFonts w:ascii="Times New Roman" w:hAnsi="Times New Roman" w:cs="Times New Roman"/>
          <w:sz w:val="24"/>
          <w:szCs w:val="24"/>
        </w:rPr>
        <w:t xml:space="preserve"> прилагаемых к нему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129"/>
      <w:bookmarkEnd w:id="12"/>
      <w:r w:rsidRPr="00F26AA9">
        <w:rPr>
          <w:rFonts w:ascii="Times New Roman" w:hAnsi="Times New Roman" w:cs="Times New Roman"/>
          <w:sz w:val="24"/>
          <w:szCs w:val="24"/>
        </w:rPr>
        <w:t xml:space="preserve">12. </w:t>
      </w:r>
      <w:proofErr w:type="gramStart"/>
      <w:r w:rsidRPr="00F26AA9">
        <w:rPr>
          <w:rFonts w:ascii="Times New Roman" w:hAnsi="Times New Roman" w:cs="Times New Roman"/>
          <w:sz w:val="24"/>
          <w:szCs w:val="24"/>
        </w:rPr>
        <w:t xml:space="preserve">Общий срок процедуры по аккредитации, расширению области аккредитации увеличивается на 10 рабочих дней в случае, если заявителем представлены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документы и (или) сведения, подтверждающие устранение им несоответствий критериям аккредитации, в соответствии с </w:t>
      </w:r>
      <w:hyperlink r:id="rId7" w:history="1">
        <w:r w:rsidRPr="00F26AA9">
          <w:rPr>
            <w:rFonts w:ascii="Times New Roman" w:hAnsi="Times New Roman" w:cs="Times New Roman"/>
            <w:color w:val="0000FF"/>
            <w:sz w:val="24"/>
            <w:szCs w:val="24"/>
          </w:rPr>
          <w:t>частью 17 статьи 17</w:t>
        </w:r>
      </w:hyperlink>
      <w:r w:rsidRPr="00F26AA9">
        <w:rPr>
          <w:rFonts w:ascii="Times New Roman" w:hAnsi="Times New Roman" w:cs="Times New Roman"/>
          <w:sz w:val="24"/>
          <w:szCs w:val="24"/>
        </w:rPr>
        <w:t xml:space="preserve"> Федерального закона N 412-ФЗ и проверка указанных документов и (или) сведений осуществлена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в течение 10 рабочих дней со дня их получения.</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Общий срок процедуры по аккредитации, расширению области аккредитации увеличивается на 10 рабочих дней в случае, если заявителем представлены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документы и (или) сведения, подтверждающие устранение им несоответствий критериям аккредитации, в соответствии с </w:t>
      </w:r>
      <w:hyperlink r:id="rId8" w:history="1">
        <w:r w:rsidRPr="00F26AA9">
          <w:rPr>
            <w:rFonts w:ascii="Times New Roman" w:hAnsi="Times New Roman" w:cs="Times New Roman"/>
            <w:color w:val="0000FF"/>
            <w:sz w:val="24"/>
            <w:szCs w:val="24"/>
          </w:rPr>
          <w:t>частью 30 статьи 17</w:t>
        </w:r>
      </w:hyperlink>
      <w:r w:rsidRPr="00F26AA9">
        <w:rPr>
          <w:rFonts w:ascii="Times New Roman" w:hAnsi="Times New Roman" w:cs="Times New Roman"/>
          <w:sz w:val="24"/>
          <w:szCs w:val="24"/>
        </w:rPr>
        <w:t xml:space="preserve"> Федерального закона N 412-ФЗ и проверка указанных документов и (или) сведений осуществлена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в течение 10 рабочих дней со дня их получения.</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случае, предусмотренном </w:t>
      </w:r>
      <w:hyperlink r:id="rId9" w:history="1">
        <w:r w:rsidRPr="00F26AA9">
          <w:rPr>
            <w:rFonts w:ascii="Times New Roman" w:hAnsi="Times New Roman" w:cs="Times New Roman"/>
            <w:color w:val="0000FF"/>
            <w:sz w:val="24"/>
            <w:szCs w:val="24"/>
          </w:rPr>
          <w:t>частью 4 статьи 13</w:t>
        </w:r>
      </w:hyperlink>
      <w:r w:rsidRPr="00F26AA9">
        <w:rPr>
          <w:rFonts w:ascii="Times New Roman" w:hAnsi="Times New Roman" w:cs="Times New Roman"/>
          <w:sz w:val="24"/>
          <w:szCs w:val="24"/>
        </w:rPr>
        <w:t xml:space="preserve"> Федерального закона N 412-ФЗ, срок предоставления государственной услуги продлевается на срок, прошедший со дня утверждения первоначального состава экспертной группы до дня определения национальным органом по аккредитации нового эксперта по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13. Решение о сокращении области аккредитации оформляется приказом Росаккредитации в течение 3 рабочих дней со дня представления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о сокращении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14. Общий срок процедуры подтверждения компетентности аккредитованного лица составляет 90 рабочих дней со дня приема заявления до дня принятия решения в соответствии с </w:t>
      </w:r>
      <w:hyperlink r:id="rId10" w:history="1">
        <w:r w:rsidRPr="00F26AA9">
          <w:rPr>
            <w:rFonts w:ascii="Times New Roman" w:hAnsi="Times New Roman" w:cs="Times New Roman"/>
            <w:color w:val="0000FF"/>
            <w:sz w:val="24"/>
            <w:szCs w:val="24"/>
          </w:rPr>
          <w:t>частью 19 статьи 24</w:t>
        </w:r>
      </w:hyperlink>
      <w:r w:rsidRPr="00F26AA9">
        <w:rPr>
          <w:rFonts w:ascii="Times New Roman" w:hAnsi="Times New Roman" w:cs="Times New Roman"/>
          <w:sz w:val="24"/>
          <w:szCs w:val="24"/>
        </w:rPr>
        <w:t xml:space="preserve"> Федерального закона N 412-ФЗ (если компетентность подтверждается в соответствии с </w:t>
      </w:r>
      <w:hyperlink r:id="rId11" w:history="1">
        <w:r w:rsidRPr="00F26AA9">
          <w:rPr>
            <w:rFonts w:ascii="Times New Roman" w:hAnsi="Times New Roman" w:cs="Times New Roman"/>
            <w:color w:val="0000FF"/>
            <w:sz w:val="24"/>
            <w:szCs w:val="24"/>
          </w:rPr>
          <w:t>пунктами 1</w:t>
        </w:r>
      </w:hyperlink>
      <w:r w:rsidRPr="00F26AA9">
        <w:rPr>
          <w:rFonts w:ascii="Times New Roman" w:hAnsi="Times New Roman" w:cs="Times New Roman"/>
          <w:sz w:val="24"/>
          <w:szCs w:val="24"/>
        </w:rPr>
        <w:t xml:space="preserve"> и </w:t>
      </w:r>
      <w:hyperlink r:id="rId12" w:history="1">
        <w:r w:rsidRPr="00F26AA9">
          <w:rPr>
            <w:rFonts w:ascii="Times New Roman" w:hAnsi="Times New Roman" w:cs="Times New Roman"/>
            <w:color w:val="0000FF"/>
            <w:sz w:val="24"/>
            <w:szCs w:val="24"/>
          </w:rPr>
          <w:t>2 части 1 статьи 24</w:t>
        </w:r>
      </w:hyperlink>
      <w:r w:rsidRPr="00F26AA9">
        <w:rPr>
          <w:rFonts w:ascii="Times New Roman" w:hAnsi="Times New Roman" w:cs="Times New Roman"/>
          <w:sz w:val="24"/>
          <w:szCs w:val="24"/>
        </w:rPr>
        <w:t xml:space="preserve"> Федерального закона N 412-ФЗ, а </w:t>
      </w:r>
      <w:proofErr w:type="gramStart"/>
      <w:r w:rsidRPr="00F26AA9">
        <w:rPr>
          <w:rFonts w:ascii="Times New Roman" w:hAnsi="Times New Roman" w:cs="Times New Roman"/>
          <w:sz w:val="24"/>
          <w:szCs w:val="24"/>
        </w:rPr>
        <w:t>также</w:t>
      </w:r>
      <w:proofErr w:type="gramEnd"/>
      <w:r w:rsidRPr="00F26AA9">
        <w:rPr>
          <w:rFonts w:ascii="Times New Roman" w:hAnsi="Times New Roman" w:cs="Times New Roman"/>
          <w:sz w:val="24"/>
          <w:szCs w:val="24"/>
        </w:rPr>
        <w:t xml:space="preserve"> если аккредитованное лицо в соответствии с </w:t>
      </w:r>
      <w:hyperlink r:id="rId13" w:history="1">
        <w:r w:rsidRPr="00F26AA9">
          <w:rPr>
            <w:rFonts w:ascii="Times New Roman" w:hAnsi="Times New Roman" w:cs="Times New Roman"/>
            <w:color w:val="0000FF"/>
            <w:sz w:val="24"/>
            <w:szCs w:val="24"/>
          </w:rPr>
          <w:t>частью 7 статьи 24</w:t>
        </w:r>
      </w:hyperlink>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 xml:space="preserve">Федерального закона N 412-ФЗ вместе с процедурой подтверждения компетентности проходит процедуру внесения изменений в сведения об аккредитованном лице, содержащиеся в реестре аккредитованных лиц, в связи с изменением места или мест осуществления деятельности аккредитованного лица, предусмотренную </w:t>
      </w:r>
      <w:hyperlink r:id="rId14" w:history="1">
        <w:r w:rsidRPr="00F26AA9">
          <w:rPr>
            <w:rFonts w:ascii="Times New Roman" w:hAnsi="Times New Roman" w:cs="Times New Roman"/>
            <w:color w:val="0000FF"/>
            <w:sz w:val="24"/>
            <w:szCs w:val="24"/>
          </w:rPr>
          <w:t>частью 4 статьи 21</w:t>
        </w:r>
      </w:hyperlink>
      <w:r w:rsidRPr="00F26AA9">
        <w:rPr>
          <w:rFonts w:ascii="Times New Roman" w:hAnsi="Times New Roman" w:cs="Times New Roman"/>
          <w:sz w:val="24"/>
          <w:szCs w:val="24"/>
        </w:rPr>
        <w:t xml:space="preserve"> Федерального закона N 412-ФЗ).</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Общий срок процедуры подтверждения компетентности аккредитованного лица составляет 65 рабочих дней со дня приема заявления до дня принятия решения в соответствии с </w:t>
      </w:r>
      <w:hyperlink r:id="rId15" w:history="1">
        <w:r w:rsidRPr="00F26AA9">
          <w:rPr>
            <w:rFonts w:ascii="Times New Roman" w:hAnsi="Times New Roman" w:cs="Times New Roman"/>
            <w:color w:val="0000FF"/>
            <w:sz w:val="24"/>
            <w:szCs w:val="24"/>
          </w:rPr>
          <w:t>частью 19 статьи 24</w:t>
        </w:r>
      </w:hyperlink>
      <w:r w:rsidRPr="00F26AA9">
        <w:rPr>
          <w:rFonts w:ascii="Times New Roman" w:hAnsi="Times New Roman" w:cs="Times New Roman"/>
          <w:sz w:val="24"/>
          <w:szCs w:val="24"/>
        </w:rPr>
        <w:t xml:space="preserve"> Федерального закона N 412-ФЗ (если аккредитованное лицо проходит процедуру подтверждения компетентности аккредитованного лица в соответствии с </w:t>
      </w:r>
      <w:hyperlink r:id="rId16" w:history="1">
        <w:r w:rsidRPr="00F26AA9">
          <w:rPr>
            <w:rFonts w:ascii="Times New Roman" w:hAnsi="Times New Roman" w:cs="Times New Roman"/>
            <w:color w:val="0000FF"/>
            <w:sz w:val="24"/>
            <w:szCs w:val="24"/>
          </w:rPr>
          <w:t>пунктами 1</w:t>
        </w:r>
      </w:hyperlink>
      <w:r w:rsidRPr="00F26AA9">
        <w:rPr>
          <w:rFonts w:ascii="Times New Roman" w:hAnsi="Times New Roman" w:cs="Times New Roman"/>
          <w:sz w:val="24"/>
          <w:szCs w:val="24"/>
        </w:rPr>
        <w:t xml:space="preserve">, </w:t>
      </w:r>
      <w:hyperlink r:id="rId17" w:history="1">
        <w:r w:rsidRPr="00F26AA9">
          <w:rPr>
            <w:rFonts w:ascii="Times New Roman" w:hAnsi="Times New Roman" w:cs="Times New Roman"/>
            <w:color w:val="0000FF"/>
            <w:sz w:val="24"/>
            <w:szCs w:val="24"/>
          </w:rPr>
          <w:t>2 части 1 статьи 24</w:t>
        </w:r>
      </w:hyperlink>
      <w:r w:rsidRPr="00F26AA9">
        <w:rPr>
          <w:rFonts w:ascii="Times New Roman" w:hAnsi="Times New Roman" w:cs="Times New Roman"/>
          <w:sz w:val="24"/>
          <w:szCs w:val="24"/>
        </w:rPr>
        <w:t xml:space="preserve"> Федерального закона N 412-ФЗ).</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15. Копии приказов об аккредитации, об отказе в аккредитации, о сокращении области аккредитации, о расширении области аккредитации вручаются (направляются) заявителю в течение 3 рабочих дней со дня принятия уполномоченным должностным лицом Росаккредитации решения об аккредитации, об отказе в аккредитации, о сокращении области аккредитации, о расширении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16. Предоставление сведений, содержащихся в реестре аккредитованных лиц, по запросам юридических и физических лиц осуществляется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в срок не более 5 рабочих дней со дня поступления в Службу заявления, предусмотренного </w:t>
      </w:r>
      <w:hyperlink w:anchor="Par193" w:history="1">
        <w:r w:rsidRPr="00F26AA9">
          <w:rPr>
            <w:rFonts w:ascii="Times New Roman" w:hAnsi="Times New Roman" w:cs="Times New Roman"/>
            <w:color w:val="0000FF"/>
            <w:sz w:val="24"/>
            <w:szCs w:val="24"/>
          </w:rPr>
          <w:t>пунктом 30</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lastRenderedPageBreak/>
        <w:t xml:space="preserve">17. Аттестат аккредитации оформляется и вручается (направляется) заявителю непосредственно в течение 5 рабочих дней со дня поступления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предусмотренного </w:t>
      </w:r>
      <w:hyperlink w:anchor="Par189" w:history="1">
        <w:r w:rsidRPr="00F26AA9">
          <w:rPr>
            <w:rFonts w:ascii="Times New Roman" w:hAnsi="Times New Roman" w:cs="Times New Roman"/>
            <w:color w:val="0000FF"/>
            <w:sz w:val="24"/>
            <w:szCs w:val="24"/>
          </w:rPr>
          <w:t>пунктом 26</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18. Дубликат аттестата аккредитации на бланке аттестата аккредитации с пометками "дубликат" и "оригинал аттестата аккредитации признается недействующим" оформляется и вручается заявителю непосредственно или направляется заказным почтовым отправлением с уведомлением о вручении в течение 5 рабочих дней со дня поступления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предусмотренного </w:t>
      </w:r>
      <w:hyperlink w:anchor="Par190" w:history="1">
        <w:r w:rsidRPr="00F26AA9">
          <w:rPr>
            <w:rFonts w:ascii="Times New Roman" w:hAnsi="Times New Roman" w:cs="Times New Roman"/>
            <w:color w:val="0000FF"/>
            <w:sz w:val="24"/>
            <w:szCs w:val="24"/>
          </w:rPr>
          <w:t>пунктом 27</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19. Решение о прекращении действия аккредитации принимается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в течение десяти рабочих дней со дня поступления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предусмотренного </w:t>
      </w:r>
      <w:hyperlink w:anchor="Par191" w:history="1">
        <w:r w:rsidRPr="00F26AA9">
          <w:rPr>
            <w:rFonts w:ascii="Times New Roman" w:hAnsi="Times New Roman" w:cs="Times New Roman"/>
            <w:color w:val="0000FF"/>
            <w:sz w:val="24"/>
            <w:szCs w:val="24"/>
          </w:rPr>
          <w:t>пунктом 28</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3" w:name="Par141"/>
      <w:bookmarkEnd w:id="13"/>
      <w:r w:rsidRPr="00F26AA9">
        <w:rPr>
          <w:rFonts w:ascii="Times New Roman" w:hAnsi="Times New Roman" w:cs="Times New Roman"/>
          <w:sz w:val="24"/>
          <w:szCs w:val="24"/>
        </w:rPr>
        <w:t xml:space="preserve">Перечень </w:t>
      </w:r>
      <w:proofErr w:type="gramStart"/>
      <w:r w:rsidRPr="00F26AA9">
        <w:rPr>
          <w:rFonts w:ascii="Times New Roman" w:hAnsi="Times New Roman" w:cs="Times New Roman"/>
          <w:sz w:val="24"/>
          <w:szCs w:val="24"/>
        </w:rPr>
        <w:t>нормативных</w:t>
      </w:r>
      <w:proofErr w:type="gramEnd"/>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правовых актов, регулирующих отношения, возникающие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 связи с предоставлением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20. Предоставление государственной услуги осуществляется в соответствии со следующими нормативными правовыми актами: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Федеральный закон от 28 декабря 2013 г. N 412-ФЗ "Об аккредитации в национальной системе аккредитации" (Собрание законодательства Российской Федерации, 2013, N 52, ст. 6977; 2014, N 26, ст. 3366);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Федеральный </w:t>
      </w:r>
      <w:hyperlink r:id="rId18" w:history="1">
        <w:r w:rsidRPr="00F26AA9">
          <w:rPr>
            <w:rFonts w:ascii="Times New Roman" w:hAnsi="Times New Roman" w:cs="Times New Roman"/>
            <w:color w:val="0000FF"/>
            <w:sz w:val="24"/>
            <w:szCs w:val="24"/>
          </w:rPr>
          <w:t>закон</w:t>
        </w:r>
      </w:hyperlink>
      <w:r w:rsidRPr="00F26AA9">
        <w:rPr>
          <w:rFonts w:ascii="Times New Roman" w:hAnsi="Times New Roman" w:cs="Times New Roman"/>
          <w:sz w:val="24"/>
          <w:szCs w:val="24"/>
        </w:rP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3477; 2014, N 26, ст. 3390);</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Федеральный </w:t>
      </w:r>
      <w:hyperlink r:id="rId19" w:history="1">
        <w:r w:rsidRPr="00F26AA9">
          <w:rPr>
            <w:rFonts w:ascii="Times New Roman" w:hAnsi="Times New Roman" w:cs="Times New Roman"/>
            <w:color w:val="0000FF"/>
            <w:sz w:val="24"/>
            <w:szCs w:val="24"/>
          </w:rPr>
          <w:t>закон</w:t>
        </w:r>
      </w:hyperlink>
      <w:r w:rsidRPr="00F26AA9">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2013, N 14, ст. 1651; N 27, ст. 3477; N 27, ст. 3480; N 30, ст. 4084; N 51, ст. 6679; N 52, ст. 6961, 7009; 2014, N 26, ст. 3366; N 30, ст. 4264; N 49, ст. 6928; 2015, N 1, ст. 67, 72) (далее - Федеральный закон N 210-ФЗ);</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Федеральный закон от 26 июня 2008 г. N 102-ФЗ "Об обеспечении единства измерений" (Собрание законодательства Российской Федерации, 2008, N 26, ст. 3021; 2011, N 30, ст. 4590; N 49, ст. 7025; 2012, N 31, ст. 4322; 2013, N 49, ст. 6339; 2014, N 26, ст. 3366; N 30, ст. 4255);</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Федеральный </w:t>
      </w:r>
      <w:hyperlink r:id="rId20" w:history="1">
        <w:r w:rsidRPr="00F26AA9">
          <w:rPr>
            <w:rFonts w:ascii="Times New Roman" w:hAnsi="Times New Roman" w:cs="Times New Roman"/>
            <w:color w:val="0000FF"/>
            <w:sz w:val="24"/>
            <w:szCs w:val="24"/>
          </w:rPr>
          <w:t>закон</w:t>
        </w:r>
      </w:hyperlink>
      <w:r w:rsidRPr="00F26AA9">
        <w:rPr>
          <w:rFonts w:ascii="Times New Roman" w:hAnsi="Times New Roman" w:cs="Times New Roman"/>
          <w:sz w:val="24"/>
          <w:szCs w:val="24"/>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2009, N 18, ст. 2140; N 29, ст. 3601; N 48, ст. 5711; N 52, ст. 6441; 2010, N 17, ст. 1988;</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N 18, ст. 2142; N 31, ст. 4160, 4193, 4196; N 32, ст. 4298; 2011, N 1, ст. 20; N 17, ст. 2310; N 23, ст. 3263; N 27, ст. 3880; N 30, ст. 4590; N 48, ст. 6728; 2012, N 19, ст. 2281; N 26, ст. 3446; N 31, ст. 4320, 4322;</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N 47, ст. 6402; 2013, N 9, ст. 874; N 27, ст. 3477; N 30, ст. 4041; N 44, ст. 5633; N 48, ст. 6165; N 49, ст. 6338; N 52, ст. 6961, 6979, 6981; 2014, N 11, ст. 1092, ст. 1098; N 26, ст. 3366; N 30, ст. 4220, 4235, 4243, 4256;</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N 42, ст. 5615; N 48, ст. 6659; 2015, N 1, ст. 53, 72, 85);</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Федеральный </w:t>
      </w:r>
      <w:hyperlink r:id="rId21" w:history="1">
        <w:r w:rsidRPr="00F26AA9">
          <w:rPr>
            <w:rFonts w:ascii="Times New Roman" w:hAnsi="Times New Roman" w:cs="Times New Roman"/>
            <w:color w:val="0000FF"/>
            <w:sz w:val="24"/>
            <w:szCs w:val="24"/>
          </w:rPr>
          <w:t>закон</w:t>
        </w:r>
      </w:hyperlink>
      <w:r w:rsidRPr="00F26AA9">
        <w:rPr>
          <w:rFonts w:ascii="Times New Roman" w:hAnsi="Times New Roman" w:cs="Times New Roman"/>
          <w:sz w:val="24"/>
          <w:szCs w:val="24"/>
        </w:rPr>
        <w:t xml:space="preserve"> от 27 декабря 2002 г. N 184-ФЗ "О техническом регулировании" (Собрание законодательства Российской Федерации, 2002, N 52, ст. 5140; 2005, N 19, ст. 1752; 2007, N 19, ст. 2293; N 49, ст. 6070; 2008, N 30, ст. 3616; 2009, N 29, ст. 3626; N 48, ст. 5711; 2010, N 1, ст. 5, 6;</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N 40, ст. 4969; 2011, N 30, ст. 4603; N 49, ст. 7025; N 50, ст. 7351; 2012, N 31, ст. 4322; N 50, ст. 6959; 2013, N 27, ст. 3477; N 30, ст. 4071; N 52, ст. 6961; 2014, N 26, ст. 3366);</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lastRenderedPageBreak/>
        <w:t xml:space="preserve">Налоговый </w:t>
      </w:r>
      <w:hyperlink r:id="rId22" w:history="1">
        <w:r w:rsidRPr="00F26AA9">
          <w:rPr>
            <w:rFonts w:ascii="Times New Roman" w:hAnsi="Times New Roman" w:cs="Times New Roman"/>
            <w:color w:val="0000FF"/>
            <w:sz w:val="24"/>
            <w:szCs w:val="24"/>
          </w:rPr>
          <w:t>кодекс</w:t>
        </w:r>
      </w:hyperlink>
      <w:r w:rsidRPr="00F26AA9">
        <w:rPr>
          <w:rFonts w:ascii="Times New Roman" w:hAnsi="Times New Roman" w:cs="Times New Roman"/>
          <w:sz w:val="24"/>
          <w:szCs w:val="24"/>
        </w:rPr>
        <w:t xml:space="preserve"> Российской Федерации (часть вторая) от 5 августа 2000 г. N 117-ФЗ (Собрание законодательства Российской Федерации, 2000, N 32, ст. 3340; 2009, N 52, ст. 6450; 2010, N 15, ст. 1737; N 28, ст. 3553; N 31, ст. 4198; N 46, ст. 5918; 2011, N 30, ст. 4566, 4575, 4583, 4593;</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N 49, ст. 7063; 2012, N 18, ст. 2128; N 24, ст. 3066; N 31, ст. 4319; N 49, ст. 6750; 2014, N 30, ст. 4222) (далее - Налоговый кодекс Российской Федерации);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3" w:history="1">
        <w:r w:rsidRPr="00F26AA9">
          <w:rPr>
            <w:rFonts w:ascii="Times New Roman" w:hAnsi="Times New Roman" w:cs="Times New Roman"/>
            <w:color w:val="0000FF"/>
            <w:sz w:val="24"/>
            <w:szCs w:val="24"/>
          </w:rPr>
          <w:t>Указ</w:t>
        </w:r>
      </w:hyperlink>
      <w:r w:rsidRPr="00F26AA9">
        <w:rPr>
          <w:rFonts w:ascii="Times New Roman" w:hAnsi="Times New Roman" w:cs="Times New Roman"/>
          <w:sz w:val="24"/>
          <w:szCs w:val="24"/>
        </w:rPr>
        <w:t xml:space="preserve"> Президента Российской Федерации от 24 января 2011 г. N 86 "О единой национальной системе аккредитации" (Собрание законодательства Российской Федерации, 2011, N 5, ст. 709; 2012, N 22, ст. 2754; 2014, N 44, ст. 6041);</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4" w:history="1">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14 июля 2014 г. N 653 "Об утверждении методики определения размеров </w:t>
      </w:r>
      <w:proofErr w:type="gramStart"/>
      <w:r w:rsidRPr="00F26AA9">
        <w:rPr>
          <w:rFonts w:ascii="Times New Roman" w:hAnsi="Times New Roman" w:cs="Times New Roman"/>
          <w:sz w:val="24"/>
          <w:szCs w:val="24"/>
        </w:rPr>
        <w:t>платы</w:t>
      </w:r>
      <w:proofErr w:type="gramEnd"/>
      <w:r w:rsidRPr="00F26AA9">
        <w:rPr>
          <w:rFonts w:ascii="Times New Roman" w:hAnsi="Times New Roman" w:cs="Times New Roman"/>
          <w:sz w:val="24"/>
          <w:szCs w:val="24"/>
        </w:rPr>
        <w:t xml:space="preserve">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(Собрание законодательства Российской </w:t>
      </w:r>
      <w:proofErr w:type="gramStart"/>
      <w:r w:rsidRPr="00F26AA9">
        <w:rPr>
          <w:rFonts w:ascii="Times New Roman" w:hAnsi="Times New Roman" w:cs="Times New Roman"/>
          <w:sz w:val="24"/>
          <w:szCs w:val="24"/>
        </w:rPr>
        <w:t>Федерации, 2014, N 30, ст. 4301) (далее - Методика, утвержденная постановлением Правительства Российской Федерации от 14 июля 2014 г. N 653);</w:t>
      </w:r>
      <w:proofErr w:type="gramEnd"/>
      <w:r w:rsidRPr="00F26AA9">
        <w:rPr>
          <w:rFonts w:ascii="Times New Roman" w:hAnsi="Times New Roman" w:cs="Times New Roman"/>
          <w:sz w:val="24"/>
          <w:szCs w:val="24"/>
        </w:rPr>
        <w:t xml:space="preserve"> </w:t>
      </w:r>
      <w:hyperlink r:id="rId25" w:history="1">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1 июля 2014 г. N 604 "Об утверждении Правил формирования и ведения реестра аккредитованных лиц, реестра экспертов по аккредитации, реестра технических экспертов, реестра экспертных организаций и предоставления сведений из указанных реестров" (Собрание законодательства Российской Федерации, 2014, N 28, ст. 4051);</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6" w:history="1">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9 июня 2014 г. N 535 "Об утверждении Положения об особенностях аккредитации иностранных организаций в национальной системе аккредитации" (Собрание законодательства Российской Федерации, 2014, N 25, ст. 3304);</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7" w:history="1">
        <w:proofErr w:type="gramStart"/>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5 июня 2014 г. N 519 "Об утверждении общих сроков осуществления аккредитации и процедуры подтверждения компетентности аккредитованного лица, в том числе общих сроков проведения документарной оценки соответствия заявителя, аккредитованного лица критериям аккредитации и общих сроков проведения выездной оценки соответствия заявителя, аккредитованного лица критериям аккредитации, а также сроков отдельных административных процедур при осуществлении аккредитации и процедуры</w:t>
      </w:r>
      <w:proofErr w:type="gramEnd"/>
      <w:r w:rsidRPr="00F26AA9">
        <w:rPr>
          <w:rFonts w:ascii="Times New Roman" w:hAnsi="Times New Roman" w:cs="Times New Roman"/>
          <w:sz w:val="24"/>
          <w:szCs w:val="24"/>
        </w:rPr>
        <w:t xml:space="preserve"> подтверждения компетентности аккредитованного лица" (Собрание законодательства Российской Федерации, 2014, N 24, ст. 3094);</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8" w:history="1">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15 мая 2014 г. N 436 "Об утверждении Положения о комиссии по апелляциям при Федеральной службе по аккредитации" (Собрание законодательства Российской Федерации, 2014, N 21, ст. 2693) (далее - положение о комиссии по апелляциям);</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9" w:history="1">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w:t>
      </w:r>
      <w:proofErr w:type="gramStart"/>
      <w:r w:rsidRPr="00F26AA9">
        <w:rPr>
          <w:rFonts w:ascii="Times New Roman" w:hAnsi="Times New Roman" w:cs="Times New Roman"/>
          <w:sz w:val="24"/>
          <w:szCs w:val="24"/>
        </w:rPr>
        <w:t>2014, N 50, ст. 7113);</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0" w:history="1">
        <w:proofErr w:type="gramStart"/>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 2014, N 50, 7113);</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1" w:history="1">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25 июня 2012 г. N 634 "О </w:t>
      </w:r>
      <w:r w:rsidRPr="00F26AA9">
        <w:rPr>
          <w:rFonts w:ascii="Times New Roman" w:hAnsi="Times New Roman" w:cs="Times New Roman"/>
          <w:sz w:val="24"/>
          <w:szCs w:val="24"/>
        </w:rPr>
        <w:lastRenderedPageBreak/>
        <w:t>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N 45, ст. 5807);</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2" w:history="1">
        <w:proofErr w:type="gramStart"/>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17 октября 2011 г. N 845 "О Федеральной службе по аккредитации" (Собрание законодательства Российской Федерации, 2011, N 43, ст. 6079; 2012, N 27, ст. 3728, 3766; 2013, N 8, ст. 841; N 24, ст. 2999; N 45, ст. 5822; N 51, ст. 6880; 2014, N 10, ст. 1037;</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N 21, ст. 2712; N 49, ст. 6957; 2015, N 1, ст. 219; N 2, ст. 491);</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3" w:history="1">
        <w:proofErr w:type="gramStart"/>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N 52, ст. 7507; 2014, N 5, ст. 506);</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4" w:history="1">
        <w:proofErr w:type="gramStart"/>
        <w:r w:rsidRPr="00F26AA9">
          <w:rPr>
            <w:rFonts w:ascii="Times New Roman" w:hAnsi="Times New Roman" w:cs="Times New Roman"/>
            <w:color w:val="0000FF"/>
            <w:sz w:val="24"/>
            <w:szCs w:val="24"/>
          </w:rPr>
          <w:t>постановление</w:t>
        </w:r>
      </w:hyperlink>
      <w:r w:rsidRPr="00F26AA9">
        <w:rPr>
          <w:rFonts w:ascii="Times New Roman" w:hAnsi="Times New Roman" w:cs="Times New Roman"/>
          <w:sz w:val="24"/>
          <w:szCs w:val="24"/>
        </w:rP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2012, N 14, ст. 1655; N 36, ст. 4922; 2013, N 52, ст. 7207; 2014, N 21, ст. 2712);</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5" w:history="1">
        <w:proofErr w:type="gramStart"/>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30 мая 2014 г. N 326 "Об утверждении критериев аккредитации, перечня документов, подтверждающих соответствие заявителя, аккредитованного лица критериям аккредитации, и перечня документов в области стандартизации, соблюдение требований которых заявителями, аккредитованными лицами обеспечивает их соответствие критериям аккредитации" (зарегистрирован Минюстом России 30 июля 2014 г., регистрационный N 33362) (далее - приказ Минэкономразвития России от 30 мая</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2014 г. N 326);</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6" w:history="1">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26 мая 2014 г. N 295 "Об утверждении формы аттестата аккредитации" (зарегистрирован Минюстом России 30 июня 2014 г., регистрационный N 32916);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7" w:history="1">
        <w:proofErr w:type="gramStart"/>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23 мая 2014 г. N 293 "Об установлении Порядка проведения проверки экспертного заключения, акта выездной экспертизы, акта экспертизы на предмет соответствия требованиям законодательства Российской Федерации об аккредитации в национальной системе аккредитации" (зарегистрирован Минюстом России 4 июля 2014 г., регистрационный N 32977) (далее - приказ Минэкономразвития России от 23 мая 2014 г. N 293);</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8" w:history="1">
        <w:proofErr w:type="gramStart"/>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23 мая 2014 г. N 292 "Об утверждении Порядка установления факта несоответствия эксперта по аккредитации или технического эксперта требованиям к эксперту по аккредитации или требованиям к техническому эксперту по результатам оценки представленных заявителем, аккредитованным лицом документов" (зарегистрирован Минюстом России 2 июля 2014 г., регистрационный N 32942);</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39" w:history="1">
        <w:proofErr w:type="gramStart"/>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23 мая 2014 г. N 290 "Об утверждении Порядка проведения оценки предложений эксперта по аккредитации о привлечении технических экспертов, необходимых для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(зарегистрирован Минюстом России 1 июля 2014 г., регистрационный N 32929) (далее - приказ Минэкономразвития России от</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23 мая 2014 г. N 290);</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40" w:history="1">
        <w:proofErr w:type="gramStart"/>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23 мая 2014 г. N 288 "Об утверждении форм заявления об аккредитации, заявления о расширении </w:t>
      </w:r>
      <w:r w:rsidRPr="00F26AA9">
        <w:rPr>
          <w:rFonts w:ascii="Times New Roman" w:hAnsi="Times New Roman" w:cs="Times New Roman"/>
          <w:sz w:val="24"/>
          <w:szCs w:val="24"/>
        </w:rPr>
        <w:lastRenderedPageBreak/>
        <w:t>области аккредитации, заявления о сокращении области аккредитации, заявления о проведении процедуры подтверждения компетентности аккредитованного лица, заявления о внесении изменений в сведения реестра аккредитованных лиц, заявления о выдаче аттестата аккредитации на бумажном носителе, заявления о выдаче дубликата аттестата аккредитации</w:t>
      </w:r>
      <w:proofErr w:type="gramEnd"/>
      <w:r w:rsidRPr="00F26AA9">
        <w:rPr>
          <w:rFonts w:ascii="Times New Roman" w:hAnsi="Times New Roman" w:cs="Times New Roman"/>
          <w:sz w:val="24"/>
          <w:szCs w:val="24"/>
        </w:rPr>
        <w:t>, заявления о прекращении действия аккредитации" (зарегистрирован Минюстом России 30 июня 2014 г., регистрационный N 32918) (далее - приказ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41" w:history="1">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23 мая 2014 г. N 287 "Об утверждении Методики отбора экспертов по аккредитации для выполнения работ в области аккредитации" (зарегистрирован Минюстом России 1 июля 2014 г., регистрационный N 32930) (далее - приказ Минэкономразвития России от 23 мая 2014 г. N 287);</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42" w:history="1">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23 мая 2014 г. N 284 "Об утверждении форм и перечней сведений, содержащихся в экспертном заключении, акте выездной экспертизы, акте экспертизы" (зарегистрирован Минюстом России 17 июля 2014 г., регистрационный N 33134);</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43" w:history="1">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29 октября 2014 г. N 684 "Об утверждении формы анкеты </w:t>
      </w:r>
      <w:proofErr w:type="spellStart"/>
      <w:r w:rsidRPr="00F26AA9">
        <w:rPr>
          <w:rFonts w:ascii="Times New Roman" w:hAnsi="Times New Roman" w:cs="Times New Roman"/>
          <w:sz w:val="24"/>
          <w:szCs w:val="24"/>
        </w:rPr>
        <w:t>самообследования</w:t>
      </w:r>
      <w:proofErr w:type="spellEnd"/>
      <w:r w:rsidRPr="00F26AA9">
        <w:rPr>
          <w:rFonts w:ascii="Times New Roman" w:hAnsi="Times New Roman" w:cs="Times New Roman"/>
          <w:sz w:val="24"/>
          <w:szCs w:val="24"/>
        </w:rPr>
        <w:t xml:space="preserve"> соответствия критериям аккредитации" (зарегистрирован Минюстом России 1 декабря 2014 г., регистрационный N 35041) (далее - приказ Минэкономразвития России от 29 октября 2014 г. N 684);</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44" w:history="1">
        <w:r w:rsidRPr="00F26AA9">
          <w:rPr>
            <w:rFonts w:ascii="Times New Roman" w:hAnsi="Times New Roman" w:cs="Times New Roman"/>
            <w:color w:val="0000FF"/>
            <w:sz w:val="24"/>
            <w:szCs w:val="24"/>
          </w:rPr>
          <w:t>приказ</w:t>
        </w:r>
      </w:hyperlink>
      <w:r w:rsidRPr="00F26AA9">
        <w:rPr>
          <w:rFonts w:ascii="Times New Roman" w:hAnsi="Times New Roman" w:cs="Times New Roman"/>
          <w:sz w:val="24"/>
          <w:szCs w:val="24"/>
        </w:rPr>
        <w:t xml:space="preserve"> Министерства экономического развития Российской Федерации от 15 августа 2012 г. N 512 "Об утверждении Типового положения о территориальном органе Федеральной службы по аккредитации" (зарегистрирован Минюстом России 11 сентября 2012 г., регистрационный N 25433).</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14" w:name="Par175"/>
      <w:bookmarkEnd w:id="14"/>
      <w:r w:rsidRPr="00F26AA9">
        <w:rPr>
          <w:rFonts w:ascii="Times New Roman" w:hAnsi="Times New Roman" w:cs="Times New Roman"/>
          <w:sz w:val="24"/>
          <w:szCs w:val="24"/>
        </w:rPr>
        <w:t>Исчерпывающий перечень документов,</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F26AA9">
        <w:rPr>
          <w:rFonts w:ascii="Times New Roman" w:hAnsi="Times New Roman" w:cs="Times New Roman"/>
          <w:sz w:val="24"/>
          <w:szCs w:val="24"/>
        </w:rPr>
        <w:t>необходимых</w:t>
      </w:r>
      <w:proofErr w:type="gramEnd"/>
      <w:r w:rsidRPr="00F26AA9">
        <w:rPr>
          <w:rFonts w:ascii="Times New Roman" w:hAnsi="Times New Roman" w:cs="Times New Roman"/>
          <w:sz w:val="24"/>
          <w:szCs w:val="24"/>
        </w:rPr>
        <w:t xml:space="preserve"> в соответствии с нормативными правовыми актами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для предоставления государственной услуги и услуг, которые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являются необходимыми и обязательными для предоставления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услуги, подлежащих представлению</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заявителем, способы их получения заявителем,</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 том числе и в электронной форме,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порядок их представления</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184"/>
      <w:bookmarkEnd w:id="15"/>
      <w:r w:rsidRPr="00F26AA9">
        <w:rPr>
          <w:rFonts w:ascii="Times New Roman" w:hAnsi="Times New Roman" w:cs="Times New Roman"/>
          <w:sz w:val="24"/>
          <w:szCs w:val="24"/>
        </w:rPr>
        <w:t xml:space="preserve">21. Для аккредитации заявитель представляет заявление о предоставлении государственной услуги (далее - заявление) по форме, установленной </w:t>
      </w:r>
      <w:hyperlink r:id="rId45"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185"/>
      <w:bookmarkEnd w:id="16"/>
      <w:r w:rsidRPr="00F26AA9">
        <w:rPr>
          <w:rFonts w:ascii="Times New Roman" w:hAnsi="Times New Roman" w:cs="Times New Roman"/>
          <w:sz w:val="24"/>
          <w:szCs w:val="24"/>
        </w:rPr>
        <w:t xml:space="preserve">22. Для расширения области аккредитации заявитель представляет заявление по </w:t>
      </w:r>
      <w:hyperlink r:id="rId46" w:history="1">
        <w:r w:rsidRPr="00F26AA9">
          <w:rPr>
            <w:rFonts w:ascii="Times New Roman" w:hAnsi="Times New Roman" w:cs="Times New Roman"/>
            <w:color w:val="0000FF"/>
            <w:sz w:val="24"/>
            <w:szCs w:val="24"/>
          </w:rPr>
          <w:t>форме</w:t>
        </w:r>
      </w:hyperlink>
      <w:r w:rsidRPr="00F26AA9">
        <w:rPr>
          <w:rFonts w:ascii="Times New Roman" w:hAnsi="Times New Roman" w:cs="Times New Roman"/>
          <w:sz w:val="24"/>
          <w:szCs w:val="24"/>
        </w:rPr>
        <w:t>, установленной приказом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186"/>
      <w:bookmarkEnd w:id="17"/>
      <w:r w:rsidRPr="00F26AA9">
        <w:rPr>
          <w:rFonts w:ascii="Times New Roman" w:hAnsi="Times New Roman" w:cs="Times New Roman"/>
          <w:sz w:val="24"/>
          <w:szCs w:val="24"/>
        </w:rPr>
        <w:t xml:space="preserve">23. Для сокращения области аккредитации заявитель представляет заявление по </w:t>
      </w:r>
      <w:hyperlink r:id="rId47" w:history="1">
        <w:r w:rsidRPr="00F26AA9">
          <w:rPr>
            <w:rFonts w:ascii="Times New Roman" w:hAnsi="Times New Roman" w:cs="Times New Roman"/>
            <w:color w:val="0000FF"/>
            <w:sz w:val="24"/>
            <w:szCs w:val="24"/>
          </w:rPr>
          <w:t>форме</w:t>
        </w:r>
      </w:hyperlink>
      <w:r w:rsidRPr="00F26AA9">
        <w:rPr>
          <w:rFonts w:ascii="Times New Roman" w:hAnsi="Times New Roman" w:cs="Times New Roman"/>
          <w:sz w:val="24"/>
          <w:szCs w:val="24"/>
        </w:rPr>
        <w:t>, установленной приказом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187"/>
      <w:bookmarkEnd w:id="18"/>
      <w:r w:rsidRPr="00F26AA9">
        <w:rPr>
          <w:rFonts w:ascii="Times New Roman" w:hAnsi="Times New Roman" w:cs="Times New Roman"/>
          <w:sz w:val="24"/>
          <w:szCs w:val="24"/>
        </w:rPr>
        <w:t xml:space="preserve">24. Для проведения процедуры подтверждения компетентности аккредитованного лица заявитель представляет заявление по </w:t>
      </w:r>
      <w:hyperlink r:id="rId48" w:history="1">
        <w:r w:rsidRPr="00F26AA9">
          <w:rPr>
            <w:rFonts w:ascii="Times New Roman" w:hAnsi="Times New Roman" w:cs="Times New Roman"/>
            <w:color w:val="0000FF"/>
            <w:sz w:val="24"/>
            <w:szCs w:val="24"/>
          </w:rPr>
          <w:t>форме</w:t>
        </w:r>
      </w:hyperlink>
      <w:r w:rsidRPr="00F26AA9">
        <w:rPr>
          <w:rFonts w:ascii="Times New Roman" w:hAnsi="Times New Roman" w:cs="Times New Roman"/>
          <w:sz w:val="24"/>
          <w:szCs w:val="24"/>
        </w:rPr>
        <w:t>, установленной приказом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9" w:name="Par188"/>
      <w:bookmarkEnd w:id="19"/>
      <w:r w:rsidRPr="00F26AA9">
        <w:rPr>
          <w:rFonts w:ascii="Times New Roman" w:hAnsi="Times New Roman" w:cs="Times New Roman"/>
          <w:sz w:val="24"/>
          <w:szCs w:val="24"/>
        </w:rPr>
        <w:t xml:space="preserve">25. Для внесения изменений в сведения об аккредитованном лице, содержащиеся в реестре аккредитованных лиц, заявитель представляет заявление по </w:t>
      </w:r>
      <w:hyperlink r:id="rId49" w:history="1">
        <w:r w:rsidRPr="00F26AA9">
          <w:rPr>
            <w:rFonts w:ascii="Times New Roman" w:hAnsi="Times New Roman" w:cs="Times New Roman"/>
            <w:color w:val="0000FF"/>
            <w:sz w:val="24"/>
            <w:szCs w:val="24"/>
          </w:rPr>
          <w:t>форме</w:t>
        </w:r>
      </w:hyperlink>
      <w:r w:rsidRPr="00F26AA9">
        <w:rPr>
          <w:rFonts w:ascii="Times New Roman" w:hAnsi="Times New Roman" w:cs="Times New Roman"/>
          <w:sz w:val="24"/>
          <w:szCs w:val="24"/>
        </w:rPr>
        <w:t>, установленной приказом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189"/>
      <w:bookmarkEnd w:id="20"/>
      <w:r w:rsidRPr="00F26AA9">
        <w:rPr>
          <w:rFonts w:ascii="Times New Roman" w:hAnsi="Times New Roman" w:cs="Times New Roman"/>
          <w:sz w:val="24"/>
          <w:szCs w:val="24"/>
        </w:rPr>
        <w:t xml:space="preserve">26. Для получения аттестата аккредитации заявитель представляет заявление по </w:t>
      </w:r>
      <w:hyperlink r:id="rId50" w:history="1">
        <w:r w:rsidRPr="00F26AA9">
          <w:rPr>
            <w:rFonts w:ascii="Times New Roman" w:hAnsi="Times New Roman" w:cs="Times New Roman"/>
            <w:color w:val="0000FF"/>
            <w:sz w:val="24"/>
            <w:szCs w:val="24"/>
          </w:rPr>
          <w:t>форме</w:t>
        </w:r>
      </w:hyperlink>
      <w:r w:rsidRPr="00F26AA9">
        <w:rPr>
          <w:rFonts w:ascii="Times New Roman" w:hAnsi="Times New Roman" w:cs="Times New Roman"/>
          <w:sz w:val="24"/>
          <w:szCs w:val="24"/>
        </w:rPr>
        <w:t>, установленной приказом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1" w:name="Par190"/>
      <w:bookmarkEnd w:id="21"/>
      <w:r w:rsidRPr="00F26AA9">
        <w:rPr>
          <w:rFonts w:ascii="Times New Roman" w:hAnsi="Times New Roman" w:cs="Times New Roman"/>
          <w:sz w:val="24"/>
          <w:szCs w:val="24"/>
        </w:rPr>
        <w:t xml:space="preserve">27. Для получения дубликата аттестата аккредитации заявитель представляет заявление по </w:t>
      </w:r>
      <w:hyperlink r:id="rId51" w:history="1">
        <w:r w:rsidRPr="00F26AA9">
          <w:rPr>
            <w:rFonts w:ascii="Times New Roman" w:hAnsi="Times New Roman" w:cs="Times New Roman"/>
            <w:color w:val="0000FF"/>
            <w:sz w:val="24"/>
            <w:szCs w:val="24"/>
          </w:rPr>
          <w:t>форме</w:t>
        </w:r>
      </w:hyperlink>
      <w:r w:rsidRPr="00F26AA9">
        <w:rPr>
          <w:rFonts w:ascii="Times New Roman" w:hAnsi="Times New Roman" w:cs="Times New Roman"/>
          <w:sz w:val="24"/>
          <w:szCs w:val="24"/>
        </w:rPr>
        <w:t>, установленной приказом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2" w:name="Par191"/>
      <w:bookmarkEnd w:id="22"/>
      <w:r w:rsidRPr="00F26AA9">
        <w:rPr>
          <w:rFonts w:ascii="Times New Roman" w:hAnsi="Times New Roman" w:cs="Times New Roman"/>
          <w:sz w:val="24"/>
          <w:szCs w:val="24"/>
        </w:rPr>
        <w:lastRenderedPageBreak/>
        <w:t xml:space="preserve">28. Для прекращения действия аккредитации заявитель представляет заявление по </w:t>
      </w:r>
      <w:hyperlink r:id="rId52" w:history="1">
        <w:r w:rsidRPr="00F26AA9">
          <w:rPr>
            <w:rFonts w:ascii="Times New Roman" w:hAnsi="Times New Roman" w:cs="Times New Roman"/>
            <w:color w:val="0000FF"/>
            <w:sz w:val="24"/>
            <w:szCs w:val="24"/>
          </w:rPr>
          <w:t>форме</w:t>
        </w:r>
      </w:hyperlink>
      <w:r w:rsidRPr="00F26AA9">
        <w:rPr>
          <w:rFonts w:ascii="Times New Roman" w:hAnsi="Times New Roman" w:cs="Times New Roman"/>
          <w:sz w:val="24"/>
          <w:szCs w:val="24"/>
        </w:rPr>
        <w:t>, установленной приказом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192"/>
      <w:bookmarkEnd w:id="23"/>
      <w:r w:rsidRPr="00F26AA9">
        <w:rPr>
          <w:rFonts w:ascii="Times New Roman" w:hAnsi="Times New Roman" w:cs="Times New Roman"/>
          <w:sz w:val="24"/>
          <w:szCs w:val="24"/>
        </w:rPr>
        <w:t xml:space="preserve">29. Заявления, указанные в </w:t>
      </w:r>
      <w:hyperlink w:anchor="Par184" w:history="1">
        <w:r w:rsidRPr="00F26AA9">
          <w:rPr>
            <w:rFonts w:ascii="Times New Roman" w:hAnsi="Times New Roman" w:cs="Times New Roman"/>
            <w:color w:val="0000FF"/>
            <w:sz w:val="24"/>
            <w:szCs w:val="24"/>
          </w:rPr>
          <w:t>пунктах 21</w:t>
        </w:r>
      </w:hyperlink>
      <w:r w:rsidRPr="00F26AA9">
        <w:rPr>
          <w:rFonts w:ascii="Times New Roman" w:hAnsi="Times New Roman" w:cs="Times New Roman"/>
          <w:sz w:val="24"/>
          <w:szCs w:val="24"/>
        </w:rPr>
        <w:t xml:space="preserve"> - </w:t>
      </w:r>
      <w:hyperlink w:anchor="Par191" w:history="1">
        <w:r w:rsidRPr="00F26AA9">
          <w:rPr>
            <w:rFonts w:ascii="Times New Roman" w:hAnsi="Times New Roman" w:cs="Times New Roman"/>
            <w:color w:val="0000FF"/>
            <w:sz w:val="24"/>
            <w:szCs w:val="24"/>
          </w:rPr>
          <w:t>28</w:t>
        </w:r>
      </w:hyperlink>
      <w:r w:rsidRPr="00F26AA9">
        <w:rPr>
          <w:rFonts w:ascii="Times New Roman" w:hAnsi="Times New Roman" w:cs="Times New Roman"/>
          <w:sz w:val="24"/>
          <w:szCs w:val="24"/>
        </w:rPr>
        <w:t xml:space="preserve"> Административного регламента, должны быть подписаны руководителем юридического лица или лицом, которое в силу закона или учредительных документов юридического лица выступает от его имени, либо индивидуальным предпринимателем.</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193"/>
      <w:bookmarkEnd w:id="24"/>
      <w:r w:rsidRPr="00F26AA9">
        <w:rPr>
          <w:rFonts w:ascii="Times New Roman" w:hAnsi="Times New Roman" w:cs="Times New Roman"/>
          <w:sz w:val="24"/>
          <w:szCs w:val="24"/>
        </w:rPr>
        <w:t xml:space="preserve">30. Для предоставления сведений, содержащихся в реестре аккредитованных лиц, заявитель представляет заявление по форме, установленной </w:t>
      </w:r>
      <w:hyperlink r:id="rId53"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23 мая 2014 г. N 288.</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194"/>
      <w:bookmarkEnd w:id="25"/>
      <w:r w:rsidRPr="00F26AA9">
        <w:rPr>
          <w:rFonts w:ascii="Times New Roman" w:hAnsi="Times New Roman" w:cs="Times New Roman"/>
          <w:sz w:val="24"/>
          <w:szCs w:val="24"/>
        </w:rPr>
        <w:t xml:space="preserve">31. </w:t>
      </w:r>
      <w:proofErr w:type="gramStart"/>
      <w:r w:rsidRPr="00F26AA9">
        <w:rPr>
          <w:rFonts w:ascii="Times New Roman" w:hAnsi="Times New Roman" w:cs="Times New Roman"/>
          <w:sz w:val="24"/>
          <w:szCs w:val="24"/>
        </w:rPr>
        <w:t>К заявлению об аккредитации, о расширении области аккредитации, о проведении процедуры подтверждения компетентности аккредитованного лица (вместе с прохождением процедуры расширения области аккредитации или изменением места или мест осуществления деятельности аккредитованного лица), о внесении изменений в сведения об аккредитованном лице, содержащиеся в реестре аккредитованных лиц, в связи с изменением места или мест осуществления деятельности аккредитованного лица должны быть приложены и зафиксированы</w:t>
      </w:r>
      <w:proofErr w:type="gramEnd"/>
      <w:r w:rsidRPr="00F26AA9">
        <w:rPr>
          <w:rFonts w:ascii="Times New Roman" w:hAnsi="Times New Roman" w:cs="Times New Roman"/>
          <w:sz w:val="24"/>
          <w:szCs w:val="24"/>
        </w:rPr>
        <w:t xml:space="preserve"> в описи копии документов, подтверждающие соответствие заявителя установленным критериям аккредитации, а именно: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для органов по сертификации: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Руководство по качеству, содержащее требования системы менеджмента качества, оформленное в виде единого документа или в виде совокупности документов, подписанное руководителем органа по сертификации, скрепленное печатью юридического лица или индивидуального предпринимателя (при наличии).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содержащий сведения о работниках органа по сертификации, предусмотренные </w:t>
      </w:r>
      <w:hyperlink r:id="rId54"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подтверждающие соблюдение установленных к работникам требований: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гражданско-правовые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книжки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при необходимости - документы (их копии), подтверждающие наличие в соответствии с областью аккредитации, указанной в заявлении об аккредитации или в реестре аккредитованных лиц, допуска к проведению работ по подтверждению соответствия, связанных с использованием сведений, составляющих государственную тайну.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Документы (их копии), подтверждающие наличие на праве собственности или ином законном основании, предусматривающем право владения и (или) пользования, помещений, оборудования, технических средств и иных материальных ресурсов, необходимых для выполнения работ по подтверждению соответствия в соответствии с требованиями нормативных правовых актов, документов в области стандартизации и иных документов, указанных в области аккредитации в заявлении об аккредитации или в реестре аккредитованных лиц.</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устанавливающие требования к подтверждению соответствия и объектам подтверждения соответствия (для органов по сертификации услуг, выполняющих работы по подтверждению соответствия добровольным к исполнению требованиям).</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Для органов по сертификации, выполняющих работы по подтверждению соответствия железнодорожной продукции, наличие документов (их копий), подтверждающих наличие в соответствии с областью аккредитации, указанной в заявлении об аккредитации или в реестре аккредитованных лиц, допуска к проведению работ в области сертификации железнодорожной продукции, связанных с использованием </w:t>
      </w:r>
      <w:r w:rsidRPr="00F26AA9">
        <w:rPr>
          <w:rFonts w:ascii="Times New Roman" w:hAnsi="Times New Roman" w:cs="Times New Roman"/>
          <w:sz w:val="24"/>
          <w:szCs w:val="24"/>
        </w:rPr>
        <w:lastRenderedPageBreak/>
        <w:t>сведений, составляющих государственную тайну (лицензии), обязательно;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для испытательных лабораторий (центров) (далее - лаборатория):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Руководство по качеству, содержащее требования системы менеджмента качества, оформленное в виде единого документа или в виде совокупности документов, подписанное руководителем лаборатории, скрепленное печатью юридического лица или индивидуального предпринимателя (при наличии).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содержащий сведения о работниках лаборатории, предусмотренные </w:t>
      </w:r>
      <w:hyperlink r:id="rId55"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подтверждающие соблюдение установленных требований к работникам лаборатории: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гражданско-правовые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книжки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при необходимости - документы (их копии), подтверждающие наличие в соответствии с областью аккредитации, указанной в заявлении об аккредитации или в реестре аккредитованных лиц, допуска к проведению работ по исследованиям (испытаниям) и измерениям, связанных с использованием сведений, составляющих государственную тайну.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лаборатории средствами измерений, содержащий сведения, предусмотренные </w:t>
      </w:r>
      <w:hyperlink r:id="rId56"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лаборатории испытательным оборудованием, содержащий сведения, предусмотренные </w:t>
      </w:r>
      <w:hyperlink r:id="rId57"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лаборатории вспомогательным оборудованием, содержащий сведения, предусмотренные </w:t>
      </w:r>
      <w:hyperlink r:id="rId58"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лаборатории стандартными образцами, содержащий сведения, предусмотренные </w:t>
      </w:r>
      <w:hyperlink r:id="rId59"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помещениям, используемым для проведения исследований (испытаний) и измерений, содержащий сведения, предусмотренные </w:t>
      </w:r>
      <w:hyperlink r:id="rId60"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Документы (их копии), подтверждающие наличие на праве собственности или на ином законном основании, предусматривающем право владения и (или) пользования, помещений, испытательного оборудования, средств измерений, стандартных образцов, а также иных технических средств и материальных ресурсов, необходимых для выполнения работ по исследованиям (испытаниям) и измерениям в соответствии с требованиями нормативных правовых актов, документов в области стандартизации, правил и методов исследований (испытаний) и</w:t>
      </w:r>
      <w:proofErr w:type="gramEnd"/>
      <w:r w:rsidRPr="00F26AA9">
        <w:rPr>
          <w:rFonts w:ascii="Times New Roman" w:hAnsi="Times New Roman" w:cs="Times New Roman"/>
          <w:sz w:val="24"/>
          <w:szCs w:val="24"/>
        </w:rPr>
        <w:t xml:space="preserve"> измерений, в том числе правил отбора образцов (проб), и иных документов, указанных в области аккредитации в заявлении об аккредитации или в реестре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для органов инспекции: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Руководство по качеству, содержащее требования системы менеджмента качества, которое оформляется в виде единого документа или в виде совокупности документов, подписывается руководителем органа инспекции, скрепляется печатью юридического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содержащий сведения о работниках органа инспекции, предусмотренные </w:t>
      </w:r>
      <w:hyperlink r:id="rId61"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подтверждающие соблюдение установленных к работникам органа инспекции требований: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lastRenderedPageBreak/>
        <w:t>трудовые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гражданско-правовые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книжки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при необходимости - документы (их копии), подтверждающие наличие в соответствии с областью аккредитации, указанной в заявлении об аккредитации или в реестре аккредитованных лиц, допуска к проведению работ по оценке соответствия, связанных с использованием сведений, составляющих государственную тайну.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органа инспекции средствами измерений, содержащий сведения, предусмотренные </w:t>
      </w:r>
      <w:hyperlink r:id="rId62"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органа инспекции испытательным оборудованием, содержащий сведения, предусмотренные </w:t>
      </w:r>
      <w:hyperlink r:id="rId63"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органа инспекции вспомогательным оборудованием, содержащий сведения, предусмотренные </w:t>
      </w:r>
      <w:hyperlink r:id="rId64"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органа инспекции стандартными образцами, содержащий сведения, предусмотренные </w:t>
      </w:r>
      <w:hyperlink r:id="rId65"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Документы (их копии), подтверждающие наличие на праве собственности или ином законном основании, предусматривающем право владения и (или) пользования, помещений, испытательного оборудования, средств измерений и стандартных образцов, соответствующих требованиям законодательства Российской Федерации об обеспечении единства измерений, а также иных технических средств и материальных ресурсов, необходимых для выполнения работ по оценке соответствия в соответствии с требованиями нормативных правовых актов, документов в области</w:t>
      </w:r>
      <w:proofErr w:type="gramEnd"/>
      <w:r w:rsidRPr="00F26AA9">
        <w:rPr>
          <w:rFonts w:ascii="Times New Roman" w:hAnsi="Times New Roman" w:cs="Times New Roman"/>
          <w:sz w:val="24"/>
          <w:szCs w:val="24"/>
        </w:rPr>
        <w:t xml:space="preserve"> стандартизации и иных документов, устанавливающих требования к объектам инспекции, указанным в области аккредитации в заявлении об аккредитации или в реестре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для провайдеров межлабораторных сличительных испытаний: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Руководство по качеству, содержащее требования системы менеджмента качества, которое оформляется в виде единого документа или в виде совокупности документов, подписывается руководителем провайдера межлабораторных сличительных испытаний, скрепляется печатью юридического лица или индивидуального предпринимателя (при наличии).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содержащий сведения о работниках провайдера межлабораторных сличительных испытаний, предусмотренные </w:t>
      </w:r>
      <w:hyperlink r:id="rId66"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подтверждающие соблюдение установленных к работникам провайдера межлабораторных сличительных испытаний требованиям:</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гражданско-правовые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книжки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эталонами единиц величин и (или) средствами измерений, содержащий сведения, предусмотренные </w:t>
      </w:r>
      <w:hyperlink r:id="rId67"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стандартными образцами, эталонными (контрольными) материалами, содержащий сведения, предусмотренные </w:t>
      </w:r>
      <w:hyperlink r:id="rId68"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w:t>
      </w:r>
      <w:r w:rsidRPr="00F26AA9">
        <w:rPr>
          <w:rFonts w:ascii="Times New Roman" w:hAnsi="Times New Roman" w:cs="Times New Roman"/>
          <w:sz w:val="24"/>
          <w:szCs w:val="24"/>
        </w:rPr>
        <w:lastRenderedPageBreak/>
        <w:t>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помещениям провайдера межлабораторных сличительных испытаний, содержащий сведения, предусмотренные </w:t>
      </w:r>
      <w:hyperlink r:id="rId69"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Анкета </w:t>
      </w:r>
      <w:proofErr w:type="spellStart"/>
      <w:r w:rsidRPr="00F26AA9">
        <w:rPr>
          <w:rFonts w:ascii="Times New Roman" w:hAnsi="Times New Roman" w:cs="Times New Roman"/>
          <w:sz w:val="24"/>
          <w:szCs w:val="24"/>
        </w:rPr>
        <w:t>самообследования</w:t>
      </w:r>
      <w:proofErr w:type="spellEnd"/>
      <w:r w:rsidRPr="00F26AA9">
        <w:rPr>
          <w:rFonts w:ascii="Times New Roman" w:hAnsi="Times New Roman" w:cs="Times New Roman"/>
          <w:sz w:val="24"/>
          <w:szCs w:val="24"/>
        </w:rPr>
        <w:t xml:space="preserve"> соответствия критериям аккредитации, в которой заявитель самостоятельно оценивает свое соответствие критериям аккредитации и требованиям документов в области стандартизации. Анкета предоставляется по </w:t>
      </w:r>
      <w:hyperlink r:id="rId70" w:history="1">
        <w:r w:rsidRPr="00F26AA9">
          <w:rPr>
            <w:rFonts w:ascii="Times New Roman" w:hAnsi="Times New Roman" w:cs="Times New Roman"/>
            <w:color w:val="0000FF"/>
            <w:sz w:val="24"/>
            <w:szCs w:val="24"/>
          </w:rPr>
          <w:t>форме</w:t>
        </w:r>
      </w:hyperlink>
      <w:r w:rsidRPr="00F26AA9">
        <w:rPr>
          <w:rFonts w:ascii="Times New Roman" w:hAnsi="Times New Roman" w:cs="Times New Roman"/>
          <w:sz w:val="24"/>
          <w:szCs w:val="24"/>
        </w:rPr>
        <w:t>, установленной приказом Минэкономразвития России от 29 октября 2014 г. N 684.</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Документы (их копии), подтверждающие наличие на праве собственности или на ином законном основании, предусматривающем право владения и (или) пользования, помещений, оборудования, а также иных технических средств и материальных ресурсов, необходимых для организации проведения межлабораторных сличительных испытаний в соответствии с требованиями нормативных правовых актов, документов в области стандартизации и иных документов, указанных в области аккредитации в заявлении об аккредитации или в</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реестре</w:t>
      </w:r>
      <w:proofErr w:type="gramEnd"/>
      <w:r w:rsidRPr="00F26AA9">
        <w:rPr>
          <w:rFonts w:ascii="Times New Roman" w:hAnsi="Times New Roman" w:cs="Times New Roman"/>
          <w:sz w:val="24"/>
          <w:szCs w:val="24"/>
        </w:rPr>
        <w:t xml:space="preserve">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 для юридических лиц, индивидуальных предпринимателей, выполняющих работы и (или) оказывающих услуги по обеспечению единства измерений: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Руководство по качеству, содержащее требования системы менеджмента качества, которое оформляется в виде единого документа или в виде совокупности документов, подписывается руководителем заявителя (аккредитованного лица), скрепляется печатью юридического лица или индивидуального предпринимателя (при наличии).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содержащий сведения о работниках, предусмотренные </w:t>
      </w:r>
      <w:hyperlink r:id="rId71"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подтверждающие соблюдение установленных требований к работникам:</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гражданско-правовые договоры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документы о получении работниками высшего образования, среднего профессионального образования или дополнительного профессионального образования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трудовые книжки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при необходимости - документы (их копии), подтверждающие наличие в соответствии с областью аккредитации, указанной в заявлении об аккредитации или в реестре аккредитованных лиц, допуска к проведению работ по обеспечению единства измерений, связанных с использованием сведений, составляющих государственную тайну.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эталонами единиц величин и (или) средствами измерений, содержащий сведения, предусмотренные </w:t>
      </w:r>
      <w:hyperlink r:id="rId72"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испытательным оборудованием, содержащий сведения, предусмотренные </w:t>
      </w:r>
      <w:hyperlink r:id="rId73"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вспомогательным оборудованием, содержащий сведения, предусмотренные </w:t>
      </w:r>
      <w:hyperlink r:id="rId74"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оснащенности стандартными образцами, содержащий сведения, предусмотренные </w:t>
      </w:r>
      <w:hyperlink r:id="rId75"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Документ по используемым помещениям, содержащий сведения, предусмотренные </w:t>
      </w:r>
      <w:hyperlink r:id="rId76"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Документы (их копии), подтверждающие наличие по месту осуществления деятельности в области аккредитации на праве собственности или на ином законном основании, предусматривающем право владения и (или) пользования, помещений, оборудования, эталонов единиц величин, средств измерений, стандартных образцов, реактивов, вспомогательного, в том числе испытательного оборудования, и иных технических средств и материальных ресурсов, соответствующих требованиям законодательства Российской Федерации об обеспечении единства измерений, </w:t>
      </w:r>
      <w:r w:rsidRPr="00F26AA9">
        <w:rPr>
          <w:rFonts w:ascii="Times New Roman" w:hAnsi="Times New Roman" w:cs="Times New Roman"/>
          <w:sz w:val="24"/>
          <w:szCs w:val="24"/>
        </w:rPr>
        <w:lastRenderedPageBreak/>
        <w:t>необходимых для</w:t>
      </w:r>
      <w:proofErr w:type="gramEnd"/>
      <w:r w:rsidRPr="00F26AA9">
        <w:rPr>
          <w:rFonts w:ascii="Times New Roman" w:hAnsi="Times New Roman" w:cs="Times New Roman"/>
          <w:sz w:val="24"/>
          <w:szCs w:val="24"/>
        </w:rPr>
        <w:t xml:space="preserve"> выполнения работ (оказания услуг) по обеспечению единства измерений в соответствии с требованиями нормативных правовых актов, документов в области стандартизации и иных документов, устанавливающих требования к работам (услугам) по обеспечению единства измерений, в соответствии с областью аккредитации, указанной в заявлении об аккредитации или в реестре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32. Экспертное заключение представляется или направляется заявителю и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экспертом по аккредитации со дня направления информации о составе экспертной группы эксперту по аккредитации не позднее чем в течение 20 рабочих дней. Акт выездной экспертизы представляется или направляется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экспертом по аккредитации со дня направления программы выездной оценки эксперту по аккредитации не позднее чем в течение 20 рабочих дней. Акт экспертизы направляется экспертом по аккредитации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в течение 3 рабочих дней со дня подписания этого акта.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33. Заявление и прилагаемые к нему документы могут быть представлены (направлены) заявителем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на бумажном носителе одним из следующих способов: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лично;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заказным почтовым отправлением с уведомлением о вручении.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Заявление и прилагаемые к нему документы также могут быть представлены (направлены) заявителем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в виде электронного документа, подписанного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Единый портал, федеральную государственную информационную систему в области 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6" w:name="Par270"/>
      <w:bookmarkEnd w:id="26"/>
      <w:r w:rsidRPr="00F26AA9">
        <w:rPr>
          <w:rFonts w:ascii="Times New Roman" w:hAnsi="Times New Roman" w:cs="Times New Roman"/>
          <w:sz w:val="24"/>
          <w:szCs w:val="24"/>
        </w:rPr>
        <w:t>Исчерпывающий перечень документов (информации),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F26AA9">
        <w:rPr>
          <w:rFonts w:ascii="Times New Roman" w:hAnsi="Times New Roman" w:cs="Times New Roman"/>
          <w:sz w:val="24"/>
          <w:szCs w:val="24"/>
        </w:rPr>
        <w:t>необходимых</w:t>
      </w:r>
      <w:proofErr w:type="gramEnd"/>
      <w:r w:rsidRPr="00F26AA9">
        <w:rPr>
          <w:rFonts w:ascii="Times New Roman" w:hAnsi="Times New Roman" w:cs="Times New Roman"/>
          <w:sz w:val="24"/>
          <w:szCs w:val="24"/>
        </w:rPr>
        <w:t xml:space="preserve"> в соответствии с нормативными правовыми актами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для предоставления государственной услуги и услуг, которые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являются необходимыми и обязательными для предоставления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услуги, которые находятся в распоряжении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государственных органов, органов местного самоуправления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 xml:space="preserve">и иных организаций и </w:t>
      </w:r>
      <w:proofErr w:type="gramStart"/>
      <w:r w:rsidRPr="00F26AA9">
        <w:rPr>
          <w:rFonts w:ascii="Times New Roman" w:hAnsi="Times New Roman" w:cs="Times New Roman"/>
          <w:sz w:val="24"/>
          <w:szCs w:val="24"/>
        </w:rPr>
        <w:t>которые</w:t>
      </w:r>
      <w:proofErr w:type="gramEnd"/>
      <w:r w:rsidRPr="00F26AA9">
        <w:rPr>
          <w:rFonts w:ascii="Times New Roman" w:hAnsi="Times New Roman" w:cs="Times New Roman"/>
          <w:sz w:val="24"/>
          <w:szCs w:val="24"/>
        </w:rPr>
        <w:t xml:space="preserve"> заявитель вправе представить,</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а также способы их получения заявителями, в том числе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 электронной форме, порядок их предоставления</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7" w:name="Par280"/>
      <w:bookmarkEnd w:id="27"/>
      <w:r w:rsidRPr="00F26AA9">
        <w:rPr>
          <w:rFonts w:ascii="Times New Roman" w:hAnsi="Times New Roman" w:cs="Times New Roman"/>
          <w:sz w:val="24"/>
          <w:szCs w:val="24"/>
        </w:rPr>
        <w:t xml:space="preserve">34. При предоставлении государственной услуги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взаимодействует </w:t>
      </w:r>
      <w:proofErr w:type="gramStart"/>
      <w:r w:rsidRPr="00F26AA9">
        <w:rPr>
          <w:rFonts w:ascii="Times New Roman" w:hAnsi="Times New Roman" w:cs="Times New Roman"/>
          <w:sz w:val="24"/>
          <w:szCs w:val="24"/>
        </w:rPr>
        <w:t>с Федеральной налоговой службой в целях получения информации о наличии сведений о заявителе в Едином государственном реестре</w:t>
      </w:r>
      <w:proofErr w:type="gramEnd"/>
      <w:r w:rsidRPr="00F26AA9">
        <w:rPr>
          <w:rFonts w:ascii="Times New Roman" w:hAnsi="Times New Roman" w:cs="Times New Roman"/>
          <w:sz w:val="24"/>
          <w:szCs w:val="24"/>
        </w:rPr>
        <w:t xml:space="preserve"> юридических лиц (в случае если заявитель - юридическое лицо), Едином государственном реестре индивидуальных предпринимателей (в случае если заявитель - индивидуальный предприниматель).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35. При предоставлении государственной услуги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взаимодействует с Федеральным казначейством в целях получения информации об уплате заявителем государственной пошлины за предоставление государственной услуги путем направления межведомственного запроса.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36. Порядок направления межведомственных запросов, а также состав информации, которая необходима для предоставления государственной услуги, определяются технологическими картами межведомственного взаимодействия, согласованными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с Федеральной налоговой службой, а также согласованными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с Федеральным казначейством.</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37. Документы, содержащие информацию, указанную в </w:t>
      </w:r>
      <w:hyperlink w:anchor="Par280" w:history="1">
        <w:r w:rsidRPr="00F26AA9">
          <w:rPr>
            <w:rFonts w:ascii="Times New Roman" w:hAnsi="Times New Roman" w:cs="Times New Roman"/>
            <w:color w:val="0000FF"/>
            <w:sz w:val="24"/>
            <w:szCs w:val="24"/>
          </w:rPr>
          <w:t>пункте 34</w:t>
        </w:r>
      </w:hyperlink>
      <w:r w:rsidRPr="00F26AA9">
        <w:rPr>
          <w:rFonts w:ascii="Times New Roman" w:hAnsi="Times New Roman" w:cs="Times New Roman"/>
          <w:sz w:val="24"/>
          <w:szCs w:val="24"/>
        </w:rPr>
        <w:t xml:space="preserve"> Административного регламента, могут быть представлены заявителем самостоятельно. Непредставление заявителем указанных документов не является основанием для отказа </w:t>
      </w:r>
      <w:r w:rsidRPr="00F26AA9">
        <w:rPr>
          <w:rFonts w:ascii="Times New Roman" w:hAnsi="Times New Roman" w:cs="Times New Roman"/>
          <w:sz w:val="24"/>
          <w:szCs w:val="24"/>
        </w:rPr>
        <w:lastRenderedPageBreak/>
        <w:t>заявителю в предоставлении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38. При предоставлении государственной услуги должностным лицам Росаккредитации запрещается требовать от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77" w:history="1">
        <w:r w:rsidRPr="00F26AA9">
          <w:rPr>
            <w:rFonts w:ascii="Times New Roman" w:hAnsi="Times New Roman" w:cs="Times New Roman"/>
            <w:color w:val="0000FF"/>
            <w:sz w:val="24"/>
            <w:szCs w:val="24"/>
          </w:rPr>
          <w:t>части 6</w:t>
        </w:r>
        <w:proofErr w:type="gramEnd"/>
        <w:r w:rsidRPr="00F26AA9">
          <w:rPr>
            <w:rFonts w:ascii="Times New Roman" w:hAnsi="Times New Roman" w:cs="Times New Roman"/>
            <w:color w:val="0000FF"/>
            <w:sz w:val="24"/>
            <w:szCs w:val="24"/>
          </w:rPr>
          <w:t xml:space="preserve"> статьи 7</w:t>
        </w:r>
      </w:hyperlink>
      <w:r w:rsidRPr="00F26AA9">
        <w:rPr>
          <w:rFonts w:ascii="Times New Roman" w:hAnsi="Times New Roman" w:cs="Times New Roman"/>
          <w:sz w:val="24"/>
          <w:szCs w:val="24"/>
        </w:rPr>
        <w:t xml:space="preserve"> Федерального закона N 210-ФЗ.</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8" w:name="Par288"/>
      <w:bookmarkEnd w:id="28"/>
      <w:r w:rsidRPr="00F26AA9">
        <w:rPr>
          <w:rFonts w:ascii="Times New Roman" w:hAnsi="Times New Roman" w:cs="Times New Roman"/>
          <w:sz w:val="24"/>
          <w:szCs w:val="24"/>
        </w:rPr>
        <w:t>Исчерпывающий перечень оснований для отказа</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 приеме документов, необходимых для предоставления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39. Основания для отказа в приеме документов, необходимых для предоставления государственной услуги, не предусмотрены законодательством Российской Федерации.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9" w:name="Par294"/>
      <w:bookmarkEnd w:id="29"/>
      <w:r w:rsidRPr="00F26AA9">
        <w:rPr>
          <w:rFonts w:ascii="Times New Roman" w:hAnsi="Times New Roman" w:cs="Times New Roman"/>
          <w:sz w:val="24"/>
          <w:szCs w:val="24"/>
        </w:rPr>
        <w:t>Исчерпывающий перечень оснований для приостановления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или отказа в предоставлении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0" w:name="Par297"/>
      <w:bookmarkEnd w:id="30"/>
      <w:r w:rsidRPr="00F26AA9">
        <w:rPr>
          <w:rFonts w:ascii="Times New Roman" w:hAnsi="Times New Roman" w:cs="Times New Roman"/>
          <w:sz w:val="24"/>
          <w:szCs w:val="24"/>
        </w:rPr>
        <w:t xml:space="preserve">40. Основание для приостановления предоставления государственной услуги в части административных процедур по аккредитации, по расширению области аккредитации, по внесению изменений в сведения об аккредитованном лице, содержащиеся в реестре аккредитованных лиц в связи с изменением места или мест осуществления деятельности аккредитованного лица установлено </w:t>
      </w:r>
      <w:hyperlink r:id="rId78" w:history="1">
        <w:r w:rsidRPr="00F26AA9">
          <w:rPr>
            <w:rFonts w:ascii="Times New Roman" w:hAnsi="Times New Roman" w:cs="Times New Roman"/>
            <w:color w:val="0000FF"/>
            <w:sz w:val="24"/>
            <w:szCs w:val="24"/>
          </w:rPr>
          <w:t>частью 10 статьи 16</w:t>
        </w:r>
      </w:hyperlink>
      <w:r w:rsidRPr="00F26AA9">
        <w:rPr>
          <w:rFonts w:ascii="Times New Roman" w:hAnsi="Times New Roman" w:cs="Times New Roman"/>
          <w:sz w:val="24"/>
          <w:szCs w:val="24"/>
        </w:rPr>
        <w:t xml:space="preserve"> Федерального закона N 412-ФЗ.</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течение 5 рабочих дней со дня приема заявления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вручает (направляет) заявителю уведомление о необходимости устранения в тридцатидневный срок выявленных нарушений и (или) представления документов, которые отсутствуют.</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Основание для приостановления предоставления государственной услуги в части административных процедур по аккредитации, по расширению области аккредитации установлено </w:t>
      </w:r>
      <w:hyperlink r:id="rId79" w:history="1">
        <w:r w:rsidRPr="00F26AA9">
          <w:rPr>
            <w:rFonts w:ascii="Times New Roman" w:hAnsi="Times New Roman" w:cs="Times New Roman"/>
            <w:color w:val="0000FF"/>
            <w:sz w:val="24"/>
            <w:szCs w:val="24"/>
          </w:rPr>
          <w:t>частью 16 статьи 17</w:t>
        </w:r>
      </w:hyperlink>
      <w:r w:rsidRPr="00F26AA9">
        <w:rPr>
          <w:rFonts w:ascii="Times New Roman" w:hAnsi="Times New Roman" w:cs="Times New Roman"/>
          <w:sz w:val="24"/>
          <w:szCs w:val="24"/>
        </w:rPr>
        <w:t xml:space="preserve"> Федерального закона N 412-ФЗ.</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течение 3 рабочих дней со дня принятия решения о приостановлении государственной услуги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вручает (направляет) заявителю уведомление о приостановлении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Основание для приостановления предоставления государственной услуги в части административных процедур по аккредитации, по расширению области аккредитации, по внесению изменений в сведения об аккредитованном лице, содержащиеся в реестре аккредитованных лиц, в связи с изменением места или мест осуществления деятельности аккредитованного лица установлено </w:t>
      </w:r>
      <w:hyperlink r:id="rId80" w:history="1">
        <w:r w:rsidRPr="00F26AA9">
          <w:rPr>
            <w:rFonts w:ascii="Times New Roman" w:hAnsi="Times New Roman" w:cs="Times New Roman"/>
            <w:color w:val="0000FF"/>
            <w:sz w:val="24"/>
            <w:szCs w:val="24"/>
          </w:rPr>
          <w:t>пунктом 3 части 28 статьи 17</w:t>
        </w:r>
      </w:hyperlink>
      <w:r w:rsidRPr="00F26AA9">
        <w:rPr>
          <w:rFonts w:ascii="Times New Roman" w:hAnsi="Times New Roman" w:cs="Times New Roman"/>
          <w:sz w:val="24"/>
          <w:szCs w:val="24"/>
        </w:rPr>
        <w:t xml:space="preserve"> Федерального закона N 412-ФЗ.</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течение 3 рабочих дней со дня принятия решения о приостановлении государственной услуги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вручает (направляет) заявителю уведомление о приостановлении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41. Основаниями для отказа в предоставлении государственной услуги являются: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при реализации административных процедур по аккредитации, расширению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lastRenderedPageBreak/>
        <w:t>наличие в представленном заявлении и (или) документах недостоверной и (или) искаженной информации;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нарушение установленных требований к заявлению об аккредитации и (или) представлению прилагаемых к заявлению документов, необходимых для предоставления государственной услуги (в случае </w:t>
      </w:r>
      <w:proofErr w:type="spellStart"/>
      <w:r w:rsidRPr="00F26AA9">
        <w:rPr>
          <w:rFonts w:ascii="Times New Roman" w:hAnsi="Times New Roman" w:cs="Times New Roman"/>
          <w:sz w:val="24"/>
          <w:szCs w:val="24"/>
        </w:rPr>
        <w:t>неустранения</w:t>
      </w:r>
      <w:proofErr w:type="spellEnd"/>
      <w:r w:rsidRPr="00F26AA9">
        <w:rPr>
          <w:rFonts w:ascii="Times New Roman" w:hAnsi="Times New Roman" w:cs="Times New Roman"/>
          <w:sz w:val="24"/>
          <w:szCs w:val="24"/>
        </w:rPr>
        <w:t xml:space="preserve"> заявителем основания, послужившего поводом для приостановления предоставления государственной услуги, установленного в </w:t>
      </w:r>
      <w:hyperlink w:anchor="Par297" w:history="1">
        <w:r w:rsidRPr="00F26AA9">
          <w:rPr>
            <w:rFonts w:ascii="Times New Roman" w:hAnsi="Times New Roman" w:cs="Times New Roman"/>
            <w:color w:val="0000FF"/>
            <w:sz w:val="24"/>
            <w:szCs w:val="24"/>
          </w:rPr>
          <w:t>пункте 40</w:t>
        </w:r>
      </w:hyperlink>
      <w:r w:rsidRPr="00F26AA9">
        <w:rPr>
          <w:rFonts w:ascii="Times New Roman" w:hAnsi="Times New Roman" w:cs="Times New Roman"/>
          <w:sz w:val="24"/>
          <w:szCs w:val="24"/>
        </w:rPr>
        <w:t xml:space="preserve"> Административного регламента, в 30-дневный срок со дня получения соответствующего уведомления);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отсутствие сведений о заявителе в Едином государственном реестре юридических лиц (для заявителей - юридических лиц) или Едином государственном реестре индивидуальных предпринимателей (для заявителей - индивидуальных предпринимателей);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несоответствие заявителя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отказ или уклонение заявителя от прохождения экспертизы представленных им документов и сведений, выездной экспертизы соответствия заявителя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непредставление документов о получении услуг, необходимых и обязательных для предоставления государственной услуги по аккредитации, или представление указанных документов с нарушением установленных сроков;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непредставление заявителем в установленный срок документов и (или) сведений, подтверждающих устранение им несоответствий критериям аккредитации, указанным в уведомлении о приостановлении осуществления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поступление заявления об аккредитации в национальный орган по аккредитации от заявителя, который в случае, предусмотренном </w:t>
      </w:r>
      <w:hyperlink r:id="rId81" w:history="1">
        <w:r w:rsidRPr="00F26AA9">
          <w:rPr>
            <w:rFonts w:ascii="Times New Roman" w:hAnsi="Times New Roman" w:cs="Times New Roman"/>
            <w:color w:val="0000FF"/>
            <w:sz w:val="24"/>
            <w:szCs w:val="24"/>
          </w:rPr>
          <w:t>частью 9 статьи 22</w:t>
        </w:r>
      </w:hyperlink>
      <w:r w:rsidRPr="00F26AA9">
        <w:rPr>
          <w:rFonts w:ascii="Times New Roman" w:hAnsi="Times New Roman" w:cs="Times New Roman"/>
          <w:sz w:val="24"/>
          <w:szCs w:val="24"/>
        </w:rPr>
        <w:t xml:space="preserve"> Федерального закона N 412-ФЗ, не вправе обращаться в национальный орган по аккредитации с таким заявлением в течение двух лет со дня прекращения действия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поступление заявления о расширении области аккредитации в национальный орган по аккредитации от аккредитованного лица, которое в случае, предусмотренном </w:t>
      </w:r>
      <w:hyperlink r:id="rId82" w:history="1">
        <w:r w:rsidRPr="00F26AA9">
          <w:rPr>
            <w:rFonts w:ascii="Times New Roman" w:hAnsi="Times New Roman" w:cs="Times New Roman"/>
            <w:color w:val="0000FF"/>
            <w:sz w:val="24"/>
            <w:szCs w:val="24"/>
          </w:rPr>
          <w:t>частью 11 статьи 23</w:t>
        </w:r>
      </w:hyperlink>
      <w:r w:rsidRPr="00F26AA9">
        <w:rPr>
          <w:rFonts w:ascii="Times New Roman" w:hAnsi="Times New Roman" w:cs="Times New Roman"/>
          <w:sz w:val="24"/>
          <w:szCs w:val="24"/>
        </w:rPr>
        <w:t xml:space="preserve"> Федерального закона N 412-ФЗ, не вправе обращаться в национальный орган по аккредитации с таким заявлением в течение двух лет со дня сокращения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при реализации административных процедур по внесению сведений в реестр аккредитованных лиц, предоставлению сведений из реестра аккредитованных лиц, сокращению области аккредитации, по выдаче аттестата, по выдаче дубликата аттестата: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наличие в представленном заявлении и (или) документах недостоверной и (или) искаженной информации;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нарушение установленной формы заявления о предоставлении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1" w:name="Par318"/>
      <w:bookmarkEnd w:id="31"/>
      <w:r w:rsidRPr="00F26AA9">
        <w:rPr>
          <w:rFonts w:ascii="Times New Roman" w:hAnsi="Times New Roman" w:cs="Times New Roman"/>
          <w:sz w:val="24"/>
          <w:szCs w:val="24"/>
        </w:rPr>
        <w:t>Перечень услуг, которые являются необходимыми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 xml:space="preserve">и </w:t>
      </w:r>
      <w:proofErr w:type="gramStart"/>
      <w:r w:rsidRPr="00F26AA9">
        <w:rPr>
          <w:rFonts w:ascii="Times New Roman" w:hAnsi="Times New Roman" w:cs="Times New Roman"/>
          <w:sz w:val="24"/>
          <w:szCs w:val="24"/>
        </w:rPr>
        <w:t>обязательными</w:t>
      </w:r>
      <w:proofErr w:type="gramEnd"/>
      <w:r w:rsidRPr="00F26AA9">
        <w:rPr>
          <w:rFonts w:ascii="Times New Roman" w:hAnsi="Times New Roman" w:cs="Times New Roman"/>
          <w:sz w:val="24"/>
          <w:szCs w:val="24"/>
        </w:rPr>
        <w:t xml:space="preserve"> для предоставления государственной услуги,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 том числе сведения о документе (документах), выдаваемом</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w:t>
      </w:r>
      <w:proofErr w:type="gramStart"/>
      <w:r w:rsidRPr="00F26AA9">
        <w:rPr>
          <w:rFonts w:ascii="Times New Roman" w:hAnsi="Times New Roman" w:cs="Times New Roman"/>
          <w:sz w:val="24"/>
          <w:szCs w:val="24"/>
        </w:rPr>
        <w:t>выдаваемых</w:t>
      </w:r>
      <w:proofErr w:type="gramEnd"/>
      <w:r w:rsidRPr="00F26AA9">
        <w:rPr>
          <w:rFonts w:ascii="Times New Roman" w:hAnsi="Times New Roman" w:cs="Times New Roman"/>
          <w:sz w:val="24"/>
          <w:szCs w:val="24"/>
        </w:rPr>
        <w:t>) организациями, участвующими в предоставлении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42. </w:t>
      </w:r>
      <w:proofErr w:type="gramStart"/>
      <w:r w:rsidRPr="00F26AA9">
        <w:rPr>
          <w:rFonts w:ascii="Times New Roman" w:hAnsi="Times New Roman" w:cs="Times New Roman"/>
          <w:sz w:val="24"/>
          <w:szCs w:val="24"/>
        </w:rPr>
        <w:t xml:space="preserve">Услугами, необходимыми и обязательными для предоставления государственных услуг в части административных процедур по аккредитации, расширению области аккредитации, подтверждению компетентности, внесению изменений в сведения об аккредитованном лице, содержащиеся в реестре аккредитованных лиц, в случае изменения места или мест осуществления деятельности заявителя, являются экспертиза представленных заявителем (аккредитованным лицом) документов и сведений и (или) выездная экспертиза соответствия заявителя (аккредитованного лица) критериям </w:t>
      </w:r>
      <w:r w:rsidRPr="00F26AA9">
        <w:rPr>
          <w:rFonts w:ascii="Times New Roman" w:hAnsi="Times New Roman" w:cs="Times New Roman"/>
          <w:sz w:val="24"/>
          <w:szCs w:val="24"/>
        </w:rPr>
        <w:lastRenderedPageBreak/>
        <w:t>аккредитации.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По результатам проведения экспертизы представленных заявителем документов и сведений представляется или направляется заявителю и в национальный орган по аккредитации экспертное заключение. По результатам проведения выездной экспертизы соответствия заявителя (аккредитованного лица) критериям аккредитации составляется акт выездной экспертизы либо акт экспертизы. По результатам проведения экспертизы представленных аккредитованным лицом документов и сведений и выездной экспертизы соответствия аккредитованного лица критериям аккредитации составляется акт экспертизы.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2" w:name="Par327"/>
      <w:bookmarkEnd w:id="32"/>
      <w:r w:rsidRPr="00F26AA9">
        <w:rPr>
          <w:rFonts w:ascii="Times New Roman" w:hAnsi="Times New Roman" w:cs="Times New Roman"/>
          <w:sz w:val="24"/>
          <w:szCs w:val="24"/>
        </w:rPr>
        <w:t>Порядок, размер и основания взимания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пошлины или иной платы, взимаемой</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за предоставление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43. За выдачу аттестата аккредитации уплачивается государственная пошлина в размере, установленном </w:t>
      </w:r>
      <w:hyperlink r:id="rId83" w:history="1">
        <w:r w:rsidRPr="00F26AA9">
          <w:rPr>
            <w:rFonts w:ascii="Times New Roman" w:hAnsi="Times New Roman" w:cs="Times New Roman"/>
            <w:color w:val="0000FF"/>
            <w:sz w:val="24"/>
            <w:szCs w:val="24"/>
          </w:rPr>
          <w:t>подпунктом 75 пункта 1 статьи 333.33</w:t>
        </w:r>
      </w:hyperlink>
      <w:r w:rsidRPr="00F26AA9">
        <w:rPr>
          <w:rFonts w:ascii="Times New Roman" w:hAnsi="Times New Roman" w:cs="Times New Roman"/>
          <w:sz w:val="24"/>
          <w:szCs w:val="24"/>
        </w:rPr>
        <w:t xml:space="preserve"> Налогового кодекса Российской Федерации.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44. За выдачу дубликата аттестата аккредитации уплачивается государственная пошлина в размере, установленном </w:t>
      </w:r>
      <w:hyperlink r:id="rId84" w:history="1">
        <w:r w:rsidRPr="00F26AA9">
          <w:rPr>
            <w:rFonts w:ascii="Times New Roman" w:hAnsi="Times New Roman" w:cs="Times New Roman"/>
            <w:color w:val="0000FF"/>
            <w:sz w:val="24"/>
            <w:szCs w:val="24"/>
          </w:rPr>
          <w:t>подпунктом 77 пункта 1 статьи 333.33</w:t>
        </w:r>
      </w:hyperlink>
      <w:r w:rsidRPr="00F26AA9">
        <w:rPr>
          <w:rFonts w:ascii="Times New Roman" w:hAnsi="Times New Roman" w:cs="Times New Roman"/>
          <w:sz w:val="24"/>
          <w:szCs w:val="24"/>
        </w:rPr>
        <w:t xml:space="preserve"> Налогового кодекса Российской Федерации.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3" w:name="Par334"/>
      <w:bookmarkEnd w:id="33"/>
      <w:r w:rsidRPr="00F26AA9">
        <w:rPr>
          <w:rFonts w:ascii="Times New Roman" w:hAnsi="Times New Roman" w:cs="Times New Roman"/>
          <w:sz w:val="24"/>
          <w:szCs w:val="24"/>
        </w:rPr>
        <w:t>Порядок, размер и основания взимания платы</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за предоставление услуг, которые являются необходимыми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 xml:space="preserve">и </w:t>
      </w:r>
      <w:proofErr w:type="gramStart"/>
      <w:r w:rsidRPr="00F26AA9">
        <w:rPr>
          <w:rFonts w:ascii="Times New Roman" w:hAnsi="Times New Roman" w:cs="Times New Roman"/>
          <w:sz w:val="24"/>
          <w:szCs w:val="24"/>
        </w:rPr>
        <w:t>обязательными</w:t>
      </w:r>
      <w:proofErr w:type="gramEnd"/>
      <w:r w:rsidRPr="00F26AA9">
        <w:rPr>
          <w:rFonts w:ascii="Times New Roman" w:hAnsi="Times New Roman" w:cs="Times New Roman"/>
          <w:sz w:val="24"/>
          <w:szCs w:val="24"/>
        </w:rPr>
        <w:t xml:space="preserve"> для предоставления государственной услуги,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включая информацию о методике расчета такой платы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45. Предоставление экспертной организацией услуги по экспертизе представленных заявителем документов и сведений, выездной экспертизе соответствия заявителя критериям аккредитации, осуществляется на основании договора на оказание услуг, заключаемого заявителем с соответствующей экспертной организацией.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46. Размер платы за оказание услуги по проведению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определяется в соответствии с </w:t>
      </w:r>
      <w:hyperlink r:id="rId85" w:history="1">
        <w:r w:rsidRPr="00F26AA9">
          <w:rPr>
            <w:rFonts w:ascii="Times New Roman" w:hAnsi="Times New Roman" w:cs="Times New Roman"/>
            <w:color w:val="0000FF"/>
            <w:sz w:val="24"/>
            <w:szCs w:val="24"/>
          </w:rPr>
          <w:t>Методикой</w:t>
        </w:r>
      </w:hyperlink>
      <w:r w:rsidRPr="00F26AA9">
        <w:rPr>
          <w:rFonts w:ascii="Times New Roman" w:hAnsi="Times New Roman" w:cs="Times New Roman"/>
          <w:sz w:val="24"/>
          <w:szCs w:val="24"/>
        </w:rPr>
        <w:t>, утвержденной постановлением Правительства Российской Федерации от 14 июля 2014 г. N 653.</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4" w:name="Par342"/>
      <w:bookmarkEnd w:id="34"/>
      <w:r w:rsidRPr="00F26AA9">
        <w:rPr>
          <w:rFonts w:ascii="Times New Roman" w:hAnsi="Times New Roman" w:cs="Times New Roman"/>
          <w:sz w:val="24"/>
          <w:szCs w:val="24"/>
        </w:rPr>
        <w:t>Максимальный срок ожидания в очереди при подаче запроса</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о предоставлении государственной услуги и при получении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результата предоставления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47. Срок ожидания заявителя в очереди при подаче документов, необходимых для предоставления государственной услуги, и при получении результата предоставления государственной услуги не должен превышать 15 минут.</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5" w:name="Par348"/>
      <w:bookmarkEnd w:id="35"/>
      <w:r w:rsidRPr="00F26AA9">
        <w:rPr>
          <w:rFonts w:ascii="Times New Roman" w:hAnsi="Times New Roman" w:cs="Times New Roman"/>
          <w:sz w:val="24"/>
          <w:szCs w:val="24"/>
        </w:rPr>
        <w:t>Срок и порядок регистрации запроса</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заявителя о предоставлении государственной услуги,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 том числе в электронной форме</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48. </w:t>
      </w:r>
      <w:proofErr w:type="gramStart"/>
      <w:r w:rsidRPr="00F26AA9">
        <w:rPr>
          <w:rFonts w:ascii="Times New Roman" w:hAnsi="Times New Roman" w:cs="Times New Roman"/>
          <w:sz w:val="24"/>
          <w:szCs w:val="24"/>
        </w:rPr>
        <w:t xml:space="preserve">Должностное лицо структурного подразделения Росаккредитации, ответственного за делопроизводство, в обязанности которого входит прием входящих документов, принимает поступившее заявление и в день приема вручает заявителю или направляет ему заказным почтовым отправлением с уведомлением о вручении либо в </w:t>
      </w:r>
      <w:r w:rsidRPr="00F26AA9">
        <w:rPr>
          <w:rFonts w:ascii="Times New Roman" w:hAnsi="Times New Roman" w:cs="Times New Roman"/>
          <w:sz w:val="24"/>
          <w:szCs w:val="24"/>
        </w:rPr>
        <w:lastRenderedPageBreak/>
        <w:t>форме электронного документа, подписанного усиленной квалифицированной электронной подписью уполномоченного должностного лица Росаккредитации, копию описи (либо заявления) с отметкой о дате приема заявления и передает</w:t>
      </w:r>
      <w:proofErr w:type="gramEnd"/>
      <w:r w:rsidRPr="00F26AA9">
        <w:rPr>
          <w:rFonts w:ascii="Times New Roman" w:hAnsi="Times New Roman" w:cs="Times New Roman"/>
          <w:sz w:val="24"/>
          <w:szCs w:val="24"/>
        </w:rPr>
        <w:t xml:space="preserve"> заявление и прилагаемые к нему документы (при наличии) должностному лицу структурного подразделения Росаккредитации, ответственного за делопроизводство, в обязанности которого входит регистрация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49. Должностное лицо структурного подразделения Росаккредитации, ответственного за делопроизводство, в обязанности которого входит регистрация входящих документов, в течение 1 рабочего дня с момента получения им заявления осуществляет его регистрацию и передачу в структурное подразделение Росаккредитации, ответственное за аккредитацию.</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6" w:name="Par355"/>
      <w:bookmarkEnd w:id="36"/>
      <w:r w:rsidRPr="00F26AA9">
        <w:rPr>
          <w:rFonts w:ascii="Times New Roman" w:hAnsi="Times New Roman" w:cs="Times New Roman"/>
          <w:sz w:val="24"/>
          <w:szCs w:val="24"/>
        </w:rPr>
        <w:t>Требования к помещениям, в которых</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предоставляется государственная услуга, к месту ожидания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 xml:space="preserve">и приема заявителей, размещению и оформлению </w:t>
      </w:r>
      <w:proofErr w:type="gramStart"/>
      <w:r w:rsidRPr="00F26AA9">
        <w:rPr>
          <w:rFonts w:ascii="Times New Roman" w:hAnsi="Times New Roman" w:cs="Times New Roman"/>
          <w:sz w:val="24"/>
          <w:szCs w:val="24"/>
        </w:rPr>
        <w:t>визуальной</w:t>
      </w:r>
      <w:proofErr w:type="gramEnd"/>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текстовой и мультимедийной информации о порядке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предоставления такой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50. В помещениях Росаккредитации, предназначенных для работы с заявителями, размещаются информационные стенды, обеспечивающие получение заявителями информации о предоставлении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Входы в помещения Росаккредитации оборудуются пандусами, расширенными проходами, позволяющими обеспечить беспрепятственный доступ инвалидов, включая инвалидов-колясочников.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51. 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Росаккредитации для ожидания и приема заявителей, а также на официальном сайте Росаккредитации и на Едином портале.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52.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53. На информационных стендах в Росаккредитации, на официальном сайте Росаккредитации, на Едином портале размещаются следующие информационные материалы: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информация о порядке 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извлечения из нормативных правовых актов, регулирующих предоставление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формы заявлений о предоставлении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При изменении информации по предоставлению государственной услуги осуществляется ее обновление.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54. Места ожидания приема, 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7" w:name="Par372"/>
      <w:bookmarkEnd w:id="37"/>
      <w:r w:rsidRPr="00F26AA9">
        <w:rPr>
          <w:rFonts w:ascii="Times New Roman" w:hAnsi="Times New Roman" w:cs="Times New Roman"/>
          <w:sz w:val="24"/>
          <w:szCs w:val="24"/>
        </w:rPr>
        <w:t>Показатели доступности и качества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55. Основные требования к качеству 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своевременность 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достоверность и полнота информирования заявителя о ходе рассмотрения его заявления;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удобство и доступность получения заявителем информации о порядке </w:t>
      </w:r>
      <w:r w:rsidRPr="00F26AA9">
        <w:rPr>
          <w:rFonts w:ascii="Times New Roman" w:hAnsi="Times New Roman" w:cs="Times New Roman"/>
          <w:sz w:val="24"/>
          <w:szCs w:val="24"/>
        </w:rPr>
        <w:lastRenderedPageBreak/>
        <w:t>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56. Показателем доступности и качества государственной услуги является возможность: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получать государственную услугу своевременно и в соответствии со стандартом 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получать информацию о ходе и результатах предоставления государственной услуги лично, почтой, с использованием телефонной связи и информационно-коммуникационных технологий;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обращаться в досудебном и (или) судебном порядке в соответствии с законодательством Российской Федерации с жалобой (претензией) на принятое по заявлению заявителя решение или на действия (бездействие) должностных лиц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57. Показателями качества предоставления государственной услуги являются срок рассмотрения заявления, отсутствие или наличие удовлетворенных жалоб на действия (бездействие) должностных лиц Росаккредитации, совершенные в рамках оказания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38" w:name="Par385"/>
      <w:bookmarkEnd w:id="38"/>
      <w:r w:rsidRPr="00F26AA9">
        <w:rPr>
          <w:rFonts w:ascii="Times New Roman" w:hAnsi="Times New Roman" w:cs="Times New Roman"/>
          <w:sz w:val="24"/>
          <w:szCs w:val="24"/>
        </w:rPr>
        <w:t>Иные требования, в том числе учитывающие особенности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 xml:space="preserve">предоставления государственной услуги в </w:t>
      </w:r>
      <w:proofErr w:type="gramStart"/>
      <w:r w:rsidRPr="00F26AA9">
        <w:rPr>
          <w:rFonts w:ascii="Times New Roman" w:hAnsi="Times New Roman" w:cs="Times New Roman"/>
          <w:sz w:val="24"/>
          <w:szCs w:val="24"/>
        </w:rPr>
        <w:t>многофункциональных</w:t>
      </w:r>
      <w:proofErr w:type="gramEnd"/>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F26AA9">
        <w:rPr>
          <w:rFonts w:ascii="Times New Roman" w:hAnsi="Times New Roman" w:cs="Times New Roman"/>
          <w:sz w:val="24"/>
          <w:szCs w:val="24"/>
        </w:rPr>
        <w:t>центрах</w:t>
      </w:r>
      <w:proofErr w:type="gramEnd"/>
      <w:r w:rsidRPr="00F26AA9">
        <w:rPr>
          <w:rFonts w:ascii="Times New Roman" w:hAnsi="Times New Roman" w:cs="Times New Roman"/>
          <w:sz w:val="24"/>
          <w:szCs w:val="24"/>
        </w:rPr>
        <w:t xml:space="preserve"> предоставления государственных и муниципальных</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услуг, особенности предоставления государственной</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услуги в электронной форме</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58. Заявление и иные документы, указанные в </w:t>
      </w:r>
      <w:hyperlink w:anchor="Par184" w:history="1">
        <w:r w:rsidRPr="00F26AA9">
          <w:rPr>
            <w:rFonts w:ascii="Times New Roman" w:hAnsi="Times New Roman" w:cs="Times New Roman"/>
            <w:color w:val="0000FF"/>
            <w:sz w:val="24"/>
            <w:szCs w:val="24"/>
          </w:rPr>
          <w:t>пунктах 21</w:t>
        </w:r>
      </w:hyperlink>
      <w:r w:rsidRPr="00F26AA9">
        <w:rPr>
          <w:rFonts w:ascii="Times New Roman" w:hAnsi="Times New Roman" w:cs="Times New Roman"/>
          <w:sz w:val="24"/>
          <w:szCs w:val="24"/>
        </w:rPr>
        <w:t xml:space="preserve"> - </w:t>
      </w:r>
      <w:hyperlink w:anchor="Par191" w:history="1">
        <w:r w:rsidRPr="00F26AA9">
          <w:rPr>
            <w:rFonts w:ascii="Times New Roman" w:hAnsi="Times New Roman" w:cs="Times New Roman"/>
            <w:color w:val="0000FF"/>
            <w:sz w:val="24"/>
            <w:szCs w:val="24"/>
          </w:rPr>
          <w:t>28</w:t>
        </w:r>
      </w:hyperlink>
      <w:r w:rsidRPr="00F26AA9">
        <w:rPr>
          <w:rFonts w:ascii="Times New Roman" w:hAnsi="Times New Roman" w:cs="Times New Roman"/>
          <w:sz w:val="24"/>
          <w:szCs w:val="24"/>
        </w:rPr>
        <w:t xml:space="preserve"> Административного регламента, могут быть поданы заявителем в электронной форме в соответствии с Федеральным </w:t>
      </w:r>
      <w:hyperlink r:id="rId86" w:history="1">
        <w:r w:rsidRPr="00F26AA9">
          <w:rPr>
            <w:rFonts w:ascii="Times New Roman" w:hAnsi="Times New Roman" w:cs="Times New Roman"/>
            <w:color w:val="0000FF"/>
            <w:sz w:val="24"/>
            <w:szCs w:val="24"/>
          </w:rPr>
          <w:t>законом</w:t>
        </w:r>
      </w:hyperlink>
      <w:r w:rsidRPr="00F26AA9">
        <w:rPr>
          <w:rFonts w:ascii="Times New Roman" w:hAnsi="Times New Roman" w:cs="Times New Roman"/>
          <w:sz w:val="24"/>
          <w:szCs w:val="24"/>
        </w:rPr>
        <w:t xml:space="preserve"> N 210-ФЗ.</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случае направления заявления и прилагаемых к нему документов в виде электронного документа: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заявление должно быть подписано усиленной квалифицированной электронной подписью;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прилагаемые к заявлению документы должны быть подписаны усиленной квалифицированной электронной подписью.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Средства электронной подписи, применяемые при подаче заявления, должны быть сертифицированы в соответствии с законодательством Российской Федерации.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59. Заявителю в целях получения государственной услуги посредством использования официального сайта Росаккредитации и Единого портала обеспечивается возможность: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представления документов в электронном виде;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осуществления копирования форм заявлений;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получения заявителем сведений о ходе 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получения электронного сообщения от Росаккредитации в случае обращения за предоставлением государственной услуги в форме электронного документа, подтверждающего прием заявления к рассмотрению.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60. Предоставление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государственной услуги в многофункциональных центрах предоставления государственных и муниципальных услуг осуществляется на основании соглашений, заключаемых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с многофункциональными центрами предоставления государственных и муниципальных услуг.</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9" w:name="Par403"/>
      <w:bookmarkEnd w:id="39"/>
      <w:r w:rsidRPr="00F26AA9">
        <w:rPr>
          <w:rFonts w:ascii="Times New Roman" w:hAnsi="Times New Roman" w:cs="Times New Roman"/>
          <w:sz w:val="24"/>
          <w:szCs w:val="24"/>
        </w:rPr>
        <w:lastRenderedPageBreak/>
        <w:t>III. Состав, последовательность и сроки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выполнения административных процедур (действий), требования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к порядку их выполнения, в том числе особенности выполнения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административных процедур (действий) в электронной форме</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61. Предоставление государственной услуги включает в себя следующие административные процедуры: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а) аккредитация (Блок-схема последовательности действий приведена в </w:t>
      </w:r>
      <w:hyperlink w:anchor="Par834" w:history="1">
        <w:r w:rsidRPr="00F26AA9">
          <w:rPr>
            <w:rFonts w:ascii="Times New Roman" w:hAnsi="Times New Roman" w:cs="Times New Roman"/>
            <w:color w:val="0000FF"/>
            <w:sz w:val="24"/>
            <w:szCs w:val="24"/>
          </w:rPr>
          <w:t>приложении N 1</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б) расширение области аккредитации (Блок-схема последовательности действий приведена в </w:t>
      </w:r>
      <w:hyperlink w:anchor="Par1051" w:history="1">
        <w:r w:rsidRPr="00F26AA9">
          <w:rPr>
            <w:rFonts w:ascii="Times New Roman" w:hAnsi="Times New Roman" w:cs="Times New Roman"/>
            <w:color w:val="0000FF"/>
            <w:sz w:val="24"/>
            <w:szCs w:val="24"/>
          </w:rPr>
          <w:t>приложении N 2</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сокращение области аккредитации (Блок-схема последовательности действий приведена в </w:t>
      </w:r>
      <w:hyperlink w:anchor="Par1274" w:history="1">
        <w:r w:rsidRPr="00F26AA9">
          <w:rPr>
            <w:rFonts w:ascii="Times New Roman" w:hAnsi="Times New Roman" w:cs="Times New Roman"/>
            <w:color w:val="0000FF"/>
            <w:sz w:val="24"/>
            <w:szCs w:val="24"/>
          </w:rPr>
          <w:t>приложении N 3</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г) подтверждение компетентности аккредитованного лица (Блок-схема последовательности действий приведена в </w:t>
      </w:r>
      <w:hyperlink w:anchor="Par1326" w:history="1">
        <w:r w:rsidRPr="00F26AA9">
          <w:rPr>
            <w:rFonts w:ascii="Times New Roman" w:hAnsi="Times New Roman" w:cs="Times New Roman"/>
            <w:color w:val="0000FF"/>
            <w:sz w:val="24"/>
            <w:szCs w:val="24"/>
          </w:rPr>
          <w:t>приложении N 4</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 внесение изменений в сведения об аккредитованном лице, содержащиеся в реестре аккредитованных лиц (Блок-схема последовательности действий приведена в </w:t>
      </w:r>
      <w:hyperlink w:anchor="Par1444" w:history="1">
        <w:r w:rsidRPr="00F26AA9">
          <w:rPr>
            <w:rFonts w:ascii="Times New Roman" w:hAnsi="Times New Roman" w:cs="Times New Roman"/>
            <w:color w:val="0000FF"/>
            <w:sz w:val="24"/>
            <w:szCs w:val="24"/>
          </w:rPr>
          <w:t>приложении N 5</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е) выдача аттестата аккредитации (Блок-схема последовательности действий приведена в </w:t>
      </w:r>
      <w:hyperlink w:anchor="Par1495" w:history="1">
        <w:r w:rsidRPr="00F26AA9">
          <w:rPr>
            <w:rFonts w:ascii="Times New Roman" w:hAnsi="Times New Roman" w:cs="Times New Roman"/>
            <w:color w:val="0000FF"/>
            <w:sz w:val="24"/>
            <w:szCs w:val="24"/>
          </w:rPr>
          <w:t>приложении N 6</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ж) выдача дубликата аттестата аккредитации (Блок-схема последовательности действий приведена в </w:t>
      </w:r>
      <w:hyperlink w:anchor="Par1554" w:history="1">
        <w:r w:rsidRPr="00F26AA9">
          <w:rPr>
            <w:rFonts w:ascii="Times New Roman" w:hAnsi="Times New Roman" w:cs="Times New Roman"/>
            <w:color w:val="0000FF"/>
            <w:sz w:val="24"/>
            <w:szCs w:val="24"/>
          </w:rPr>
          <w:t>приложении N 7</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з) прекращение действия аккредитации (Блок-схема последовательности действий приведена в </w:t>
      </w:r>
      <w:hyperlink w:anchor="Par1616" w:history="1">
        <w:r w:rsidRPr="00F26AA9">
          <w:rPr>
            <w:rFonts w:ascii="Times New Roman" w:hAnsi="Times New Roman" w:cs="Times New Roman"/>
            <w:color w:val="0000FF"/>
            <w:sz w:val="24"/>
            <w:szCs w:val="24"/>
          </w:rPr>
          <w:t>приложении N 8</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и) предоставление сведений из реестра аккредитованных лиц (Блок-схема последовательности действий приведена в </w:t>
      </w:r>
      <w:hyperlink w:anchor="Par1667" w:history="1">
        <w:r w:rsidRPr="00F26AA9">
          <w:rPr>
            <w:rFonts w:ascii="Times New Roman" w:hAnsi="Times New Roman" w:cs="Times New Roman"/>
            <w:color w:val="0000FF"/>
            <w:sz w:val="24"/>
            <w:szCs w:val="24"/>
          </w:rPr>
          <w:t>приложении N 9</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40" w:name="Par419"/>
      <w:bookmarkEnd w:id="40"/>
      <w:r w:rsidRPr="00F26AA9">
        <w:rPr>
          <w:rFonts w:ascii="Times New Roman" w:hAnsi="Times New Roman" w:cs="Times New Roman"/>
          <w:sz w:val="24"/>
          <w:szCs w:val="24"/>
        </w:rPr>
        <w:t>Административная процедура по 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1" w:name="Par421"/>
      <w:bookmarkEnd w:id="41"/>
      <w:r w:rsidRPr="00F26AA9">
        <w:rPr>
          <w:rFonts w:ascii="Times New Roman" w:hAnsi="Times New Roman" w:cs="Times New Roman"/>
          <w:sz w:val="24"/>
          <w:szCs w:val="24"/>
        </w:rPr>
        <w:t xml:space="preserve">62. Основанием для начала административной процедуры по аккредитации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и комплекта документов в соответствии с </w:t>
      </w:r>
      <w:hyperlink w:anchor="Par184" w:history="1">
        <w:r w:rsidRPr="00F26AA9">
          <w:rPr>
            <w:rFonts w:ascii="Times New Roman" w:hAnsi="Times New Roman" w:cs="Times New Roman"/>
            <w:color w:val="0000FF"/>
            <w:sz w:val="24"/>
            <w:szCs w:val="24"/>
          </w:rPr>
          <w:t>пунктами 21</w:t>
        </w:r>
      </w:hyperlink>
      <w:r w:rsidRPr="00F26AA9">
        <w:rPr>
          <w:rFonts w:ascii="Times New Roman" w:hAnsi="Times New Roman" w:cs="Times New Roman"/>
          <w:sz w:val="24"/>
          <w:szCs w:val="24"/>
        </w:rPr>
        <w:t xml:space="preserve">, </w:t>
      </w:r>
      <w:hyperlink w:anchor="Par194" w:history="1">
        <w:r w:rsidRPr="00F26AA9">
          <w:rPr>
            <w:rFonts w:ascii="Times New Roman" w:hAnsi="Times New Roman" w:cs="Times New Roman"/>
            <w:color w:val="0000FF"/>
            <w:sz w:val="24"/>
            <w:szCs w:val="24"/>
          </w:rPr>
          <w:t>31</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2" w:name="Par422"/>
      <w:bookmarkEnd w:id="42"/>
      <w:r w:rsidRPr="00F26AA9">
        <w:rPr>
          <w:rFonts w:ascii="Times New Roman" w:hAnsi="Times New Roman" w:cs="Times New Roman"/>
          <w:sz w:val="24"/>
          <w:szCs w:val="24"/>
        </w:rPr>
        <w:t>63. Поступившие заявление и комплект документов принимаются по описи должностным лицом структурного подразделения Росаккредитации, ответственного за делопроизводство, в обязанности которого входит прием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64. </w:t>
      </w:r>
      <w:proofErr w:type="gramStart"/>
      <w:r w:rsidRPr="00F26AA9">
        <w:rPr>
          <w:rFonts w:ascii="Times New Roman" w:hAnsi="Times New Roman" w:cs="Times New Roman"/>
          <w:sz w:val="24"/>
          <w:szCs w:val="24"/>
        </w:rPr>
        <w:t>Должностное лицо структурного подразделения Росаккредитации, ответственного за делопроизводство, в обязанности которого входит прием входящих документов, в день приема вручает заявителю или направляет ему заказным почтовым отправлением с уведомлением о вручении либо в форме электронного документа, подписанного усиленной квалифицированной подписью уполномоченного должностного лица Росаккредитации, копию описи (либо заявления) с отметкой о дате приема заявления и комплекта документов и передает заявление и</w:t>
      </w:r>
      <w:proofErr w:type="gramEnd"/>
      <w:r w:rsidRPr="00F26AA9">
        <w:rPr>
          <w:rFonts w:ascii="Times New Roman" w:hAnsi="Times New Roman" w:cs="Times New Roman"/>
          <w:sz w:val="24"/>
          <w:szCs w:val="24"/>
        </w:rPr>
        <w:t xml:space="preserve"> комплект документов должностному лицу структурного подразделения Росаккредитации, ответственного за делопроизводство, в обязанности которого входит регистрация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65. </w:t>
      </w:r>
      <w:proofErr w:type="gramStart"/>
      <w:r w:rsidRPr="00F26AA9">
        <w:rPr>
          <w:rFonts w:ascii="Times New Roman" w:hAnsi="Times New Roman" w:cs="Times New Roman"/>
          <w:sz w:val="24"/>
          <w:szCs w:val="24"/>
        </w:rPr>
        <w:t>Должностное лицо структурного подразделения Росаккредитации, ответственного за делопроизводство, в обязанности которого входит регистрация входящих документов, в течение 1 рабочего дня со дня приема им заявления и прилагаемого к нему комплекта документов осуществляет их регистрацию и передачу должностному лицу структурного подразделения Росаккредитации, ответственного за аккредитацию, в обязанности которого входит проверка соблюдения требований к оформлению заявления и комплектности прилагаемых к нему документов</w:t>
      </w:r>
      <w:proofErr w:type="gramEnd"/>
      <w:r w:rsidRPr="00F26AA9">
        <w:rPr>
          <w:rFonts w:ascii="Times New Roman" w:hAnsi="Times New Roman" w:cs="Times New Roman"/>
          <w:sz w:val="24"/>
          <w:szCs w:val="24"/>
        </w:rPr>
        <w:t xml:space="preserve"> (далее - ответственный сотрудник).</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lastRenderedPageBreak/>
        <w:t xml:space="preserve">66. Ответственный сотрудник в течение 5 рабочих дней со дня приема заявления и комплекта документов осуществляет проверку соблюдения требований к оформлению заявления и </w:t>
      </w:r>
      <w:proofErr w:type="gramStart"/>
      <w:r w:rsidRPr="00F26AA9">
        <w:rPr>
          <w:rFonts w:ascii="Times New Roman" w:hAnsi="Times New Roman" w:cs="Times New Roman"/>
          <w:sz w:val="24"/>
          <w:szCs w:val="24"/>
        </w:rPr>
        <w:t>комплектности</w:t>
      </w:r>
      <w:proofErr w:type="gramEnd"/>
      <w:r w:rsidRPr="00F26AA9">
        <w:rPr>
          <w:rFonts w:ascii="Times New Roman" w:hAnsi="Times New Roman" w:cs="Times New Roman"/>
          <w:sz w:val="24"/>
          <w:szCs w:val="24"/>
        </w:rPr>
        <w:t xml:space="preserve"> прилагаемых к нему документов и в случае отсутствия оснований для приостановления предоставления государственной услуги передает заявление и комплект документов руководителю (заместителю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67. Руководитель (заместитель руководителя) структурного подразделения Росаккредитации, ответственного за аккредитацию, в день получения от ответственного сотрудника заявления и комплекта документов определяет должностное лицо структурного подразделения Росаккредитации, ответственного за аккредитацию, уполномоченного на проведение работ в рамках предоставления государственной услуги в отношении заявителя (далее - ответственный исполнитель).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3" w:name="Par427"/>
      <w:bookmarkEnd w:id="43"/>
      <w:r w:rsidRPr="00F26AA9">
        <w:rPr>
          <w:rFonts w:ascii="Times New Roman" w:hAnsi="Times New Roman" w:cs="Times New Roman"/>
          <w:sz w:val="24"/>
          <w:szCs w:val="24"/>
        </w:rPr>
        <w:t>68. Ответственный исполнитель проверяет наличие в прилагаемом к заявлению комплекте документов выписки из Единого государственного реестра юридических лиц (для заявителей - юридических лиц) или Единого государственного реестра индивидуальных предпринимателей (для заявителей - индивидуальных предпринимателей).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69. </w:t>
      </w:r>
      <w:proofErr w:type="gramStart"/>
      <w:r w:rsidRPr="00F26AA9">
        <w:rPr>
          <w:rFonts w:ascii="Times New Roman" w:hAnsi="Times New Roman" w:cs="Times New Roman"/>
          <w:sz w:val="24"/>
          <w:szCs w:val="24"/>
        </w:rPr>
        <w:t xml:space="preserve">В случае отсутствия выписки, указанной в </w:t>
      </w:r>
      <w:hyperlink w:anchor="Par427" w:history="1">
        <w:r w:rsidRPr="00F26AA9">
          <w:rPr>
            <w:rFonts w:ascii="Times New Roman" w:hAnsi="Times New Roman" w:cs="Times New Roman"/>
            <w:color w:val="0000FF"/>
            <w:sz w:val="24"/>
            <w:szCs w:val="24"/>
          </w:rPr>
          <w:t>пункте 68</w:t>
        </w:r>
      </w:hyperlink>
      <w:r w:rsidRPr="00F26AA9">
        <w:rPr>
          <w:rFonts w:ascii="Times New Roman" w:hAnsi="Times New Roman" w:cs="Times New Roman"/>
          <w:sz w:val="24"/>
          <w:szCs w:val="24"/>
        </w:rPr>
        <w:t xml:space="preserve"> Административного регламента, ответственный исполнитель обеспечивает подготовку, подписание руководителем (заместителем руководителя) структурного подразделения Росаккредитации, ответственного за аккредитацию, и направление в Федеральную налоговую службу межведомственного запроса в целях получения сведений, подтверждающих факт наличия сведений о заявителе в Едином государственном реестре юридических лиц (для заявителей - юридических лиц) или Едином государственном реестре индивидуальных предпринимателей (для заявителей</w:t>
      </w:r>
      <w:proofErr w:type="gramEnd"/>
      <w:r w:rsidRPr="00F26AA9">
        <w:rPr>
          <w:rFonts w:ascii="Times New Roman" w:hAnsi="Times New Roman" w:cs="Times New Roman"/>
          <w:sz w:val="24"/>
          <w:szCs w:val="24"/>
        </w:rPr>
        <w:t xml:space="preserve"> - индивидуальных предпринимателей).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70. </w:t>
      </w:r>
      <w:proofErr w:type="gramStart"/>
      <w:r w:rsidRPr="00F26AA9">
        <w:rPr>
          <w:rFonts w:ascii="Times New Roman" w:hAnsi="Times New Roman" w:cs="Times New Roman"/>
          <w:sz w:val="24"/>
          <w:szCs w:val="24"/>
        </w:rPr>
        <w:t>После поступления информации по межведомственному запросу от Федеральной налоговой службы в случае отсутствия сведений о заявителе в Едином государственном реестре юридических лиц (для заявителей - юридических лиц) или Едином государственном реестре индивидуальных предпринимателей (для заявителей - индивидуальных предпринимателей) ответственный исполнитель в течение 3 рабочих дней обеспечивает подготовку, подписание руководителем (уполномоченным заместителем руководителя) Росаккредитации приказа об отказе в предоставлении государственной услуги и вручение</w:t>
      </w:r>
      <w:proofErr w:type="gramEnd"/>
      <w:r w:rsidRPr="00F26AA9">
        <w:rPr>
          <w:rFonts w:ascii="Times New Roman" w:hAnsi="Times New Roman" w:cs="Times New Roman"/>
          <w:sz w:val="24"/>
          <w:szCs w:val="24"/>
        </w:rPr>
        <w:t xml:space="preserve"> (направление) заявителю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об отказе в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4" w:name="Par430"/>
      <w:bookmarkEnd w:id="44"/>
      <w:r w:rsidRPr="00F26AA9">
        <w:rPr>
          <w:rFonts w:ascii="Times New Roman" w:hAnsi="Times New Roman" w:cs="Times New Roman"/>
          <w:sz w:val="24"/>
          <w:szCs w:val="24"/>
        </w:rPr>
        <w:t xml:space="preserve">71. В случае выявления ответственным сотрудником нарушений требований к оформлению заявления и </w:t>
      </w:r>
      <w:proofErr w:type="gramStart"/>
      <w:r w:rsidRPr="00F26AA9">
        <w:rPr>
          <w:rFonts w:ascii="Times New Roman" w:hAnsi="Times New Roman" w:cs="Times New Roman"/>
          <w:sz w:val="24"/>
          <w:szCs w:val="24"/>
        </w:rPr>
        <w:t>комплектности</w:t>
      </w:r>
      <w:proofErr w:type="gramEnd"/>
      <w:r w:rsidRPr="00F26AA9">
        <w:rPr>
          <w:rFonts w:ascii="Times New Roman" w:hAnsi="Times New Roman" w:cs="Times New Roman"/>
          <w:sz w:val="24"/>
          <w:szCs w:val="24"/>
        </w:rPr>
        <w:t xml:space="preserve"> прилагаемых к нему документов ответственный сотрудник обеспечивает подготовку, подписание руководителем (заместителем руководителя) структурного подразделения Росаккредитации, ответственного за аккредитацию, и вручение заявителю или направление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уведомления о необходимости устранения в 30-дневный срок выявленных нарушений и (или) представления документов, которые отсутствуют.</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72. Срок вручения заявителю или направления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уведомления, указанного в </w:t>
      </w:r>
      <w:hyperlink w:anchor="Par430" w:history="1">
        <w:r w:rsidRPr="00F26AA9">
          <w:rPr>
            <w:rFonts w:ascii="Times New Roman" w:hAnsi="Times New Roman" w:cs="Times New Roman"/>
            <w:color w:val="0000FF"/>
            <w:sz w:val="24"/>
            <w:szCs w:val="24"/>
          </w:rPr>
          <w:t>пункте 71</w:t>
        </w:r>
      </w:hyperlink>
      <w:r w:rsidRPr="00F26AA9">
        <w:rPr>
          <w:rFonts w:ascii="Times New Roman" w:hAnsi="Times New Roman" w:cs="Times New Roman"/>
          <w:sz w:val="24"/>
          <w:szCs w:val="24"/>
        </w:rPr>
        <w:t xml:space="preserve"> Административного регламента, не должен превышать 5 рабочих дней со дня приема </w:t>
      </w:r>
      <w:proofErr w:type="spellStart"/>
      <w:r w:rsidRPr="00F26AA9">
        <w:rPr>
          <w:rFonts w:ascii="Times New Roman" w:hAnsi="Times New Roman" w:cs="Times New Roman"/>
          <w:sz w:val="24"/>
          <w:szCs w:val="24"/>
        </w:rPr>
        <w:lastRenderedPageBreak/>
        <w:t>Росаккредитацией</w:t>
      </w:r>
      <w:proofErr w:type="spellEnd"/>
      <w:r w:rsidRPr="00F26AA9">
        <w:rPr>
          <w:rFonts w:ascii="Times New Roman" w:hAnsi="Times New Roman" w:cs="Times New Roman"/>
          <w:sz w:val="24"/>
          <w:szCs w:val="24"/>
        </w:rPr>
        <w:t xml:space="preserve"> заявления и комплекта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73. В день подписания уведомления, указанного в </w:t>
      </w:r>
      <w:hyperlink w:anchor="Par430" w:history="1">
        <w:r w:rsidRPr="00F26AA9">
          <w:rPr>
            <w:rFonts w:ascii="Times New Roman" w:hAnsi="Times New Roman" w:cs="Times New Roman"/>
            <w:color w:val="0000FF"/>
            <w:sz w:val="24"/>
            <w:szCs w:val="24"/>
          </w:rPr>
          <w:t>пункте 71</w:t>
        </w:r>
      </w:hyperlink>
      <w:r w:rsidRPr="00F26AA9">
        <w:rPr>
          <w:rFonts w:ascii="Times New Roman" w:hAnsi="Times New Roman" w:cs="Times New Roman"/>
          <w:sz w:val="24"/>
          <w:szCs w:val="24"/>
        </w:rPr>
        <w:t xml:space="preserve"> Административного регламента, руководитель (заместитель руководителя) структурного подразделения Росаккредитации, ответственного за аккредитацию, назначает ответственного исполнителя по государственной услуге.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74. </w:t>
      </w:r>
      <w:proofErr w:type="gramStart"/>
      <w:r w:rsidRPr="00F26AA9">
        <w:rPr>
          <w:rFonts w:ascii="Times New Roman" w:hAnsi="Times New Roman" w:cs="Times New Roman"/>
          <w:sz w:val="24"/>
          <w:szCs w:val="24"/>
        </w:rPr>
        <w:t xml:space="preserve">В случае </w:t>
      </w:r>
      <w:proofErr w:type="spellStart"/>
      <w:r w:rsidRPr="00F26AA9">
        <w:rPr>
          <w:rFonts w:ascii="Times New Roman" w:hAnsi="Times New Roman" w:cs="Times New Roman"/>
          <w:sz w:val="24"/>
          <w:szCs w:val="24"/>
        </w:rPr>
        <w:t>неустранения</w:t>
      </w:r>
      <w:proofErr w:type="spellEnd"/>
      <w:r w:rsidRPr="00F26AA9">
        <w:rPr>
          <w:rFonts w:ascii="Times New Roman" w:hAnsi="Times New Roman" w:cs="Times New Roman"/>
          <w:sz w:val="24"/>
          <w:szCs w:val="24"/>
        </w:rPr>
        <w:t xml:space="preserve"> заявителем в 30-дневный срок оснований для приостановления предоставления государственной услуги согласно требованиям Административного регламента, ответственный исполнитель в течение 3 рабочих дней со дня истечения срока, предусмотренного для устранения заявителем оснований для приостановления предоставления государственной услуги, обеспечивает подготовку, подписание руководителем (уполномоченным заместителем руководителя) Росаккредитации приказа об отказе в предоставлении государственной услуги и вручение заявителю или направление ему заказным</w:t>
      </w:r>
      <w:proofErr w:type="gramEnd"/>
      <w:r w:rsidRPr="00F26AA9">
        <w:rPr>
          <w:rFonts w:ascii="Times New Roman" w:hAnsi="Times New Roman" w:cs="Times New Roman"/>
          <w:sz w:val="24"/>
          <w:szCs w:val="24"/>
        </w:rPr>
        <w:t xml:space="preserve">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заявления и комплекта документов (если они представлены на бумажном носителе) и копии приказа об отказе в предоставлении государственной услуги с указанием причин отказа.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75. </w:t>
      </w:r>
      <w:proofErr w:type="gramStart"/>
      <w:r w:rsidRPr="00F26AA9">
        <w:rPr>
          <w:rFonts w:ascii="Times New Roman" w:hAnsi="Times New Roman" w:cs="Times New Roman"/>
          <w:sz w:val="24"/>
          <w:szCs w:val="24"/>
        </w:rPr>
        <w:t xml:space="preserve">В случае вручения заявителю или направления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уведомления о необходимости устранения в 30-дневный срок оснований для приостановления государственной услуги срок принятия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решения о предоставлении государственной услуги или об отказе в предоставлении государственной услуги исчисляется со дня поступления в</w:t>
      </w:r>
      <w:proofErr w:type="gramEnd"/>
      <w:r w:rsidRPr="00F26AA9">
        <w:rPr>
          <w:rFonts w:ascii="Times New Roman" w:hAnsi="Times New Roman" w:cs="Times New Roman"/>
          <w:sz w:val="24"/>
          <w:szCs w:val="24"/>
        </w:rPr>
        <w:t xml:space="preserve">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надлежащим образом оформленного заявления и (или) в полном объеме документов согласно требованиям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76. Срок проверки соблюдения установленных законодательством Российской Федерации об аккредитации в национальной системе аккредитации требований к заявлению об аккредитации и прилагаемым к нему документам, а также получения сведений на основании межведомственного запроса составляет 5 рабочих дней со дня приема заявления об аккредитации и прилагаемых к нему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5" w:name="Par436"/>
      <w:bookmarkEnd w:id="45"/>
      <w:r w:rsidRPr="00F26AA9">
        <w:rPr>
          <w:rFonts w:ascii="Times New Roman" w:hAnsi="Times New Roman" w:cs="Times New Roman"/>
          <w:sz w:val="24"/>
          <w:szCs w:val="24"/>
        </w:rPr>
        <w:t xml:space="preserve">77. </w:t>
      </w:r>
      <w:proofErr w:type="gramStart"/>
      <w:r w:rsidRPr="00F26AA9">
        <w:rPr>
          <w:rFonts w:ascii="Times New Roman" w:hAnsi="Times New Roman" w:cs="Times New Roman"/>
          <w:sz w:val="24"/>
          <w:szCs w:val="24"/>
        </w:rPr>
        <w:t>Ответственный исполнитель при отсутствии оснований для приостановления государственной услуги в течение 3 рабочих дней со дня проверки соблюдения установленных требований к заявлению об аккредитации и прилагаемым к нему документам, а также получения сведений на основании межведомственного запроса, обеспечивает отбор эксперта по аккредитации для проведения работ по аккредитации в отношении заявителя из реестра экспертов по аккредитации путем случайной выборки с использованием</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 xml:space="preserve">автоматизированной информационной системы с учетом опыта выполнения работ по проведению экспертиз соответствия заявителя (аккредитованного лица) критериям аккредитации, области аттестации экспертов по аккредитации, данных об участии экспертов по аккредитации в осуществлении аккредитации, проведении процедур подтверждения компетентности аккредитованного лица, а также в иных процедурах, места их проживания к месту осуществления деятельности заявителя (аккредитованного лица) с использованием </w:t>
      </w:r>
      <w:hyperlink r:id="rId87" w:history="1">
        <w:r w:rsidRPr="00F26AA9">
          <w:rPr>
            <w:rFonts w:ascii="Times New Roman" w:hAnsi="Times New Roman" w:cs="Times New Roman"/>
            <w:color w:val="0000FF"/>
            <w:sz w:val="24"/>
            <w:szCs w:val="24"/>
          </w:rPr>
          <w:t>методики</w:t>
        </w:r>
      </w:hyperlink>
      <w:r w:rsidRPr="00F26AA9">
        <w:rPr>
          <w:rFonts w:ascii="Times New Roman" w:hAnsi="Times New Roman" w:cs="Times New Roman"/>
          <w:sz w:val="24"/>
          <w:szCs w:val="24"/>
        </w:rPr>
        <w:t>, утвержденной приказом Минэкономразвития России от</w:t>
      </w:r>
      <w:proofErr w:type="gramEnd"/>
      <w:r w:rsidRPr="00F26AA9">
        <w:rPr>
          <w:rFonts w:ascii="Times New Roman" w:hAnsi="Times New Roman" w:cs="Times New Roman"/>
          <w:sz w:val="24"/>
          <w:szCs w:val="24"/>
        </w:rPr>
        <w:t xml:space="preserve"> 23 мая 2014 г. N 287, и информирует эксперта по аккредитации с использованием федеральной государственной информационной системы в области аккредитации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о его отборе для проведения экспертизы соответствия заявителя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6" w:name="Par437"/>
      <w:bookmarkEnd w:id="46"/>
      <w:r w:rsidRPr="00F26AA9">
        <w:rPr>
          <w:rFonts w:ascii="Times New Roman" w:hAnsi="Times New Roman" w:cs="Times New Roman"/>
          <w:sz w:val="24"/>
          <w:szCs w:val="24"/>
        </w:rPr>
        <w:t xml:space="preserve">78. </w:t>
      </w:r>
      <w:proofErr w:type="gramStart"/>
      <w:r w:rsidRPr="00F26AA9">
        <w:rPr>
          <w:rFonts w:ascii="Times New Roman" w:hAnsi="Times New Roman" w:cs="Times New Roman"/>
          <w:sz w:val="24"/>
          <w:szCs w:val="24"/>
        </w:rPr>
        <w:t xml:space="preserve">Эксперт по аккредитации в течение 2 рабочих дней со дня направления ему ответственным исполнителем информации о необходимости проведения экспертизы </w:t>
      </w:r>
      <w:r w:rsidRPr="00F26AA9">
        <w:rPr>
          <w:rFonts w:ascii="Times New Roman" w:hAnsi="Times New Roman" w:cs="Times New Roman"/>
          <w:sz w:val="24"/>
          <w:szCs w:val="24"/>
        </w:rPr>
        <w:lastRenderedPageBreak/>
        <w:t>соответствия заявителя критериям аккредитации направляет подписанное им уведомление с использованием федеральной государственной информационной системы в области аккредитации либо в форме электронного документа, подписанного электронной подписью, о согласии на проведение экспертизы соответствия заявителя критериям аккредитации.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7" w:name="Par438"/>
      <w:bookmarkEnd w:id="47"/>
      <w:r w:rsidRPr="00F26AA9">
        <w:rPr>
          <w:rFonts w:ascii="Times New Roman" w:hAnsi="Times New Roman" w:cs="Times New Roman"/>
          <w:sz w:val="24"/>
          <w:szCs w:val="24"/>
        </w:rPr>
        <w:t xml:space="preserve">79. </w:t>
      </w:r>
      <w:proofErr w:type="gramStart"/>
      <w:r w:rsidRPr="00F26AA9">
        <w:rPr>
          <w:rFonts w:ascii="Times New Roman" w:hAnsi="Times New Roman" w:cs="Times New Roman"/>
          <w:sz w:val="24"/>
          <w:szCs w:val="24"/>
        </w:rPr>
        <w:t xml:space="preserve">В случае отказа эксперта по аккредитации от проведения экспертизы соответствия заявителя критериям аккредитации или неполучения ответственным исполнителем в срок, предусмотренный </w:t>
      </w:r>
      <w:hyperlink w:anchor="Par437" w:history="1">
        <w:r w:rsidRPr="00F26AA9">
          <w:rPr>
            <w:rFonts w:ascii="Times New Roman" w:hAnsi="Times New Roman" w:cs="Times New Roman"/>
            <w:color w:val="0000FF"/>
            <w:sz w:val="24"/>
            <w:szCs w:val="24"/>
          </w:rPr>
          <w:t>пунктом 78</w:t>
        </w:r>
      </w:hyperlink>
      <w:r w:rsidRPr="00F26AA9">
        <w:rPr>
          <w:rFonts w:ascii="Times New Roman" w:hAnsi="Times New Roman" w:cs="Times New Roman"/>
          <w:sz w:val="24"/>
          <w:szCs w:val="24"/>
        </w:rPr>
        <w:t xml:space="preserve"> Административного регламента, от эксперта по аккредитации подписанного им уведомления о согласии на проведение экспертизы соответствия заявителя критериям аккредитации ответственный исполнитель информирует об этом руководителя (заместителя руководителя) структурного подразделения Росаккредитации, ответственного за аккредитацию, и осуществляет выбор эксперта по аккредитации</w:t>
      </w:r>
      <w:proofErr w:type="gramEnd"/>
      <w:r w:rsidRPr="00F26AA9">
        <w:rPr>
          <w:rFonts w:ascii="Times New Roman" w:hAnsi="Times New Roman" w:cs="Times New Roman"/>
          <w:sz w:val="24"/>
          <w:szCs w:val="24"/>
        </w:rPr>
        <w:t xml:space="preserve"> повторно в соответствии с </w:t>
      </w:r>
      <w:hyperlink w:anchor="Par436" w:history="1">
        <w:r w:rsidRPr="00F26AA9">
          <w:rPr>
            <w:rFonts w:ascii="Times New Roman" w:hAnsi="Times New Roman" w:cs="Times New Roman"/>
            <w:color w:val="0000FF"/>
            <w:sz w:val="24"/>
            <w:szCs w:val="24"/>
          </w:rPr>
          <w:t>пунктами 77</w:t>
        </w:r>
      </w:hyperlink>
      <w:r w:rsidRPr="00F26AA9">
        <w:rPr>
          <w:rFonts w:ascii="Times New Roman" w:hAnsi="Times New Roman" w:cs="Times New Roman"/>
          <w:sz w:val="24"/>
          <w:szCs w:val="24"/>
        </w:rPr>
        <w:t xml:space="preserve">, </w:t>
      </w:r>
      <w:hyperlink w:anchor="Par437" w:history="1">
        <w:r w:rsidRPr="00F26AA9">
          <w:rPr>
            <w:rFonts w:ascii="Times New Roman" w:hAnsi="Times New Roman" w:cs="Times New Roman"/>
            <w:color w:val="0000FF"/>
            <w:sz w:val="24"/>
            <w:szCs w:val="24"/>
          </w:rPr>
          <w:t>78</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80. </w:t>
      </w:r>
      <w:proofErr w:type="gramStart"/>
      <w:r w:rsidRPr="00F26AA9">
        <w:rPr>
          <w:rFonts w:ascii="Times New Roman" w:hAnsi="Times New Roman" w:cs="Times New Roman"/>
          <w:sz w:val="24"/>
          <w:szCs w:val="24"/>
        </w:rPr>
        <w:t xml:space="preserve">Эксперт по аккредитации в течение 5 рабочих дней со дня его отбора в соответствии с </w:t>
      </w:r>
      <w:hyperlink w:anchor="Par436" w:history="1">
        <w:r w:rsidRPr="00F26AA9">
          <w:rPr>
            <w:rFonts w:ascii="Times New Roman" w:hAnsi="Times New Roman" w:cs="Times New Roman"/>
            <w:color w:val="0000FF"/>
            <w:sz w:val="24"/>
            <w:szCs w:val="24"/>
          </w:rPr>
          <w:t>пунктами 77</w:t>
        </w:r>
      </w:hyperlink>
      <w:r w:rsidRPr="00F26AA9">
        <w:rPr>
          <w:rFonts w:ascii="Times New Roman" w:hAnsi="Times New Roman" w:cs="Times New Roman"/>
          <w:sz w:val="24"/>
          <w:szCs w:val="24"/>
        </w:rPr>
        <w:t xml:space="preserve">, </w:t>
      </w:r>
      <w:hyperlink w:anchor="Par437" w:history="1">
        <w:r w:rsidRPr="00F26AA9">
          <w:rPr>
            <w:rFonts w:ascii="Times New Roman" w:hAnsi="Times New Roman" w:cs="Times New Roman"/>
            <w:color w:val="0000FF"/>
            <w:sz w:val="24"/>
            <w:szCs w:val="24"/>
          </w:rPr>
          <w:t>78</w:t>
        </w:r>
      </w:hyperlink>
      <w:r w:rsidRPr="00F26AA9">
        <w:rPr>
          <w:rFonts w:ascii="Times New Roman" w:hAnsi="Times New Roman" w:cs="Times New Roman"/>
          <w:sz w:val="24"/>
          <w:szCs w:val="24"/>
        </w:rPr>
        <w:t xml:space="preserve"> Административного регламента на основании </w:t>
      </w:r>
      <w:hyperlink r:id="rId88" w:history="1">
        <w:r w:rsidRPr="00F26AA9">
          <w:rPr>
            <w:rFonts w:ascii="Times New Roman" w:hAnsi="Times New Roman" w:cs="Times New Roman"/>
            <w:color w:val="0000FF"/>
            <w:sz w:val="24"/>
            <w:szCs w:val="24"/>
          </w:rPr>
          <w:t>приказа</w:t>
        </w:r>
      </w:hyperlink>
      <w:r w:rsidRPr="00F26AA9">
        <w:rPr>
          <w:rFonts w:ascii="Times New Roman" w:hAnsi="Times New Roman" w:cs="Times New Roman"/>
          <w:sz w:val="24"/>
          <w:szCs w:val="24"/>
        </w:rPr>
        <w:t xml:space="preserve"> Минэкономразвития России от 23 мая 2014 г. N 290 направляет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предложения о привлечении технических экспертов для включения их в состав экспертной группы по экспертизе соответствия заявителя критериям аккредитации (далее - экспертная группа).</w:t>
      </w:r>
      <w:proofErr w:type="gramEnd"/>
      <w:r w:rsidRPr="00F26AA9">
        <w:rPr>
          <w:rFonts w:ascii="Times New Roman" w:hAnsi="Times New Roman" w:cs="Times New Roman"/>
          <w:sz w:val="24"/>
          <w:szCs w:val="24"/>
        </w:rPr>
        <w:t xml:space="preserve"> Срок оценки соответствующих предложений эксперта по аккредитации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составляет 4 рабочих дня со дня их получения.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8" w:name="Par440"/>
      <w:bookmarkEnd w:id="48"/>
      <w:r w:rsidRPr="00F26AA9">
        <w:rPr>
          <w:rFonts w:ascii="Times New Roman" w:hAnsi="Times New Roman" w:cs="Times New Roman"/>
          <w:sz w:val="24"/>
          <w:szCs w:val="24"/>
        </w:rPr>
        <w:t xml:space="preserve">81. </w:t>
      </w:r>
      <w:proofErr w:type="gramStart"/>
      <w:r w:rsidRPr="00F26AA9">
        <w:rPr>
          <w:rFonts w:ascii="Times New Roman" w:hAnsi="Times New Roman" w:cs="Times New Roman"/>
          <w:sz w:val="24"/>
          <w:szCs w:val="24"/>
        </w:rPr>
        <w:t>Ответственный исполнитель в течение 3 рабочих дней со дня завершения оценки соответствующих предложений эксперта по аккредитации обеспечивает подготовку и подписание руководителем (уполномоченным заместителем руководителя) Росаккредитации приказа о проведении документарной оценки соответствия заявителя критериям аккредитации, которым также утверждается состав экспертной группы с указанием руководителя экспертной группы, а также направление информации о составе экспертной группы заявителю не менее чем за 5 рабочих</w:t>
      </w:r>
      <w:proofErr w:type="gramEnd"/>
      <w:r w:rsidRPr="00F26AA9">
        <w:rPr>
          <w:rFonts w:ascii="Times New Roman" w:hAnsi="Times New Roman" w:cs="Times New Roman"/>
          <w:sz w:val="24"/>
          <w:szCs w:val="24"/>
        </w:rPr>
        <w:t xml:space="preserve"> дней до дня начала проведения экспертизы документов и сведений, представленных заявителем.</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82. В течение 3 рабочих дней со дня утверждения состава экспертной группы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с использованием федеральной государственной информационной системы в области аккредитации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уведомляет эксперта по аккредитации, прошедшего отбор и являющегося руководителем экспертной группы, экспертную организацию.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83. В соответствии с </w:t>
      </w:r>
      <w:hyperlink r:id="rId89"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23 мая 2014 г. N 290 в ходе осуществления административной процедуры по аккредитации заявитель вправе представить в национальный орган по аккредитации документы, подтверждающие несоответствие эксперта по аккредитации и (или) технического эксперта требованиям, установленным </w:t>
      </w:r>
      <w:hyperlink r:id="rId90" w:history="1">
        <w:r w:rsidRPr="00F26AA9">
          <w:rPr>
            <w:rFonts w:ascii="Times New Roman" w:hAnsi="Times New Roman" w:cs="Times New Roman"/>
            <w:color w:val="0000FF"/>
            <w:sz w:val="24"/>
            <w:szCs w:val="24"/>
          </w:rPr>
          <w:t>частями 6</w:t>
        </w:r>
      </w:hyperlink>
      <w:r w:rsidRPr="00F26AA9">
        <w:rPr>
          <w:rFonts w:ascii="Times New Roman" w:hAnsi="Times New Roman" w:cs="Times New Roman"/>
          <w:sz w:val="24"/>
          <w:szCs w:val="24"/>
        </w:rPr>
        <w:t xml:space="preserve"> - </w:t>
      </w:r>
      <w:hyperlink r:id="rId91" w:history="1">
        <w:r w:rsidRPr="00F26AA9">
          <w:rPr>
            <w:rFonts w:ascii="Times New Roman" w:hAnsi="Times New Roman" w:cs="Times New Roman"/>
            <w:color w:val="0000FF"/>
            <w:sz w:val="24"/>
            <w:szCs w:val="24"/>
          </w:rPr>
          <w:t>8 статьи 11</w:t>
        </w:r>
      </w:hyperlink>
      <w:r w:rsidRPr="00F26AA9">
        <w:rPr>
          <w:rFonts w:ascii="Times New Roman" w:hAnsi="Times New Roman" w:cs="Times New Roman"/>
          <w:sz w:val="24"/>
          <w:szCs w:val="24"/>
        </w:rPr>
        <w:t xml:space="preserve"> Федерального закона N 412-ФЗ.</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84. </w:t>
      </w:r>
      <w:proofErr w:type="gramStart"/>
      <w:r w:rsidRPr="00F26AA9">
        <w:rPr>
          <w:rFonts w:ascii="Times New Roman" w:hAnsi="Times New Roman" w:cs="Times New Roman"/>
          <w:sz w:val="24"/>
          <w:szCs w:val="24"/>
        </w:rPr>
        <w:t>В случае если по результатам рассмотрения возражений заявителя по составу экспертной группы не выявлено наличия нарушений требований законодательства Российской Федерации об аккредитации в национальной системе аккредитации, ответственный исполнитель информирует об этом заявителя и в течение 3 рабочих дней со дня принятия решения обеспечивает подготовку, подписание руководителем (заместителем руководителя) структурного подразделения Росаккредитации, ответственного за аккредитацию, и вручение заявителю или направление ему</w:t>
      </w:r>
      <w:proofErr w:type="gramEnd"/>
      <w:r w:rsidRPr="00F26AA9">
        <w:rPr>
          <w:rFonts w:ascii="Times New Roman" w:hAnsi="Times New Roman" w:cs="Times New Roman"/>
          <w:sz w:val="24"/>
          <w:szCs w:val="24"/>
        </w:rPr>
        <w:t xml:space="preserve">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уведомления о принятом решении.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85. В случае выявления в отношении эксперта по аккредитации, выбранного в </w:t>
      </w:r>
      <w:r w:rsidRPr="00F26AA9">
        <w:rPr>
          <w:rFonts w:ascii="Times New Roman" w:hAnsi="Times New Roman" w:cs="Times New Roman"/>
          <w:sz w:val="24"/>
          <w:szCs w:val="24"/>
        </w:rPr>
        <w:lastRenderedPageBreak/>
        <w:t xml:space="preserve">порядке, предусмотренном </w:t>
      </w:r>
      <w:hyperlink w:anchor="Par436" w:history="1">
        <w:r w:rsidRPr="00F26AA9">
          <w:rPr>
            <w:rFonts w:ascii="Times New Roman" w:hAnsi="Times New Roman" w:cs="Times New Roman"/>
            <w:color w:val="0000FF"/>
            <w:sz w:val="24"/>
            <w:szCs w:val="24"/>
          </w:rPr>
          <w:t>пунктами 77</w:t>
        </w:r>
      </w:hyperlink>
      <w:r w:rsidRPr="00F26AA9">
        <w:rPr>
          <w:rFonts w:ascii="Times New Roman" w:hAnsi="Times New Roman" w:cs="Times New Roman"/>
          <w:sz w:val="24"/>
          <w:szCs w:val="24"/>
        </w:rPr>
        <w:t xml:space="preserve"> - </w:t>
      </w:r>
      <w:hyperlink w:anchor="Par438" w:history="1">
        <w:r w:rsidRPr="00F26AA9">
          <w:rPr>
            <w:rFonts w:ascii="Times New Roman" w:hAnsi="Times New Roman" w:cs="Times New Roman"/>
            <w:color w:val="0000FF"/>
            <w:sz w:val="24"/>
            <w:szCs w:val="24"/>
          </w:rPr>
          <w:t>79</w:t>
        </w:r>
      </w:hyperlink>
      <w:r w:rsidRPr="00F26AA9">
        <w:rPr>
          <w:rFonts w:ascii="Times New Roman" w:hAnsi="Times New Roman" w:cs="Times New Roman"/>
          <w:sz w:val="24"/>
          <w:szCs w:val="24"/>
        </w:rPr>
        <w:t xml:space="preserve"> Административного регламента нарушений требований законодательства Российской Федерации об аккредитации в национальной системе аккредитации, сведения о таких нарушениях представляются ответственным исполнителем руководителю (заместителю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86. В случае если подтверждены нарушения требований законодательства Российской Федерации об аккредитации в национальной системе аккредитации, выбор эксперта по аккредитации, формирование и утверждение нового состава экспертной группы осуществляются в соответствии с </w:t>
      </w:r>
      <w:hyperlink w:anchor="Par436" w:history="1">
        <w:r w:rsidRPr="00F26AA9">
          <w:rPr>
            <w:rFonts w:ascii="Times New Roman" w:hAnsi="Times New Roman" w:cs="Times New Roman"/>
            <w:color w:val="0000FF"/>
            <w:sz w:val="24"/>
            <w:szCs w:val="24"/>
          </w:rPr>
          <w:t>пунктами 77</w:t>
        </w:r>
      </w:hyperlink>
      <w:r w:rsidRPr="00F26AA9">
        <w:rPr>
          <w:rFonts w:ascii="Times New Roman" w:hAnsi="Times New Roman" w:cs="Times New Roman"/>
          <w:sz w:val="24"/>
          <w:szCs w:val="24"/>
        </w:rPr>
        <w:t xml:space="preserve"> - </w:t>
      </w:r>
      <w:hyperlink w:anchor="Par440" w:history="1">
        <w:r w:rsidRPr="00F26AA9">
          <w:rPr>
            <w:rFonts w:ascii="Times New Roman" w:hAnsi="Times New Roman" w:cs="Times New Roman"/>
            <w:color w:val="0000FF"/>
            <w:sz w:val="24"/>
            <w:szCs w:val="24"/>
          </w:rPr>
          <w:t>81</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9" w:name="Par446"/>
      <w:bookmarkEnd w:id="49"/>
      <w:r w:rsidRPr="00F26AA9">
        <w:rPr>
          <w:rFonts w:ascii="Times New Roman" w:hAnsi="Times New Roman" w:cs="Times New Roman"/>
          <w:sz w:val="24"/>
          <w:szCs w:val="24"/>
        </w:rPr>
        <w:t>87. В случае выявления в отношении технического эксперта, включенного в состав экспертной группы, нарушений требований законодательства Российской Федерации об аккредитации в национальной системе аккредитации, технический эксперт исключается из состава экспертной группы, а сведения о таких нарушениях представляются ответственным исполнителем руководителю (заместителю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88. </w:t>
      </w:r>
      <w:proofErr w:type="gramStart"/>
      <w:r w:rsidRPr="00F26AA9">
        <w:rPr>
          <w:rFonts w:ascii="Times New Roman" w:hAnsi="Times New Roman" w:cs="Times New Roman"/>
          <w:sz w:val="24"/>
          <w:szCs w:val="24"/>
        </w:rPr>
        <w:t>Срок оформления приказа о проведении оценки соответствия заявителя критериям аккредитации с указанием руководителя не должен превышать 15 рабочих дней со дня проверки соблюдения установленных требований к заявлению об аккредитации и прилагаемым к нему документам, а также получения сведений на основании межведомственного запроса до дня направления заявителю информации об утверждении состава экспертной группы.</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89. Общий срок проведения документарной оценки соответствия заявителя критериям аккредитации составляет 25 рабочих дней со дня утверждения состава экспертной группы до дня завершения проверки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экспертного заключения.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90. Экспертное заключение представляется или направляется заявителю и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экспертом по аккредитации не позднее чем в течение 20 рабочих дней со дня направления информации о составе экспертной группы эксперту по аккредитации с использованием федеральной государственной информационной системы в области аккредитации либо в форме электронного документа, подписанного электронной подписью.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91. Проверка экспертного заключения осуществляется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в соответствии с </w:t>
      </w:r>
      <w:hyperlink r:id="rId92"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23 мая 2014 г. N 293.</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92. </w:t>
      </w:r>
      <w:proofErr w:type="gramStart"/>
      <w:r w:rsidRPr="00F26AA9">
        <w:rPr>
          <w:rFonts w:ascii="Times New Roman" w:hAnsi="Times New Roman" w:cs="Times New Roman"/>
          <w:sz w:val="24"/>
          <w:szCs w:val="24"/>
        </w:rPr>
        <w:t>Ответственный исполнитель Росаккредитации, принимавший участие в проведении проверки экспертного заключения на предмет его соответствия требованиям законодательства Российской Федерации об аккредитации в национальной системе аккредитации, в случае установления в ходе проверки экспертного заключения необоснованности содержащихся в экспертном заключении выводов о соответствии (несоответствии) заявителя критериям аккредитации подготавливает и направляет руководителю или уполномоченному им заместителю руководителя Росаккредитации в течение 5 рабочих дней со</w:t>
      </w:r>
      <w:proofErr w:type="gramEnd"/>
      <w:r w:rsidRPr="00F26AA9">
        <w:rPr>
          <w:rFonts w:ascii="Times New Roman" w:hAnsi="Times New Roman" w:cs="Times New Roman"/>
          <w:sz w:val="24"/>
          <w:szCs w:val="24"/>
        </w:rPr>
        <w:t xml:space="preserve"> дня его получения служебную записку.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93. Решение о несогласии с выводами, содержащимися в экспертном заключении, принимается руководителем или уполномоченным им заместителем руководителя Росаккредитации на основании служебной записки проводившего проверку экспертного заключения ответственного исполнителя.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0" w:name="Par453"/>
      <w:bookmarkEnd w:id="50"/>
      <w:r w:rsidRPr="00F26AA9">
        <w:rPr>
          <w:rFonts w:ascii="Times New Roman" w:hAnsi="Times New Roman" w:cs="Times New Roman"/>
          <w:sz w:val="24"/>
          <w:szCs w:val="24"/>
        </w:rPr>
        <w:t xml:space="preserve">94. </w:t>
      </w:r>
      <w:proofErr w:type="gramStart"/>
      <w:r w:rsidRPr="00F26AA9">
        <w:rPr>
          <w:rFonts w:ascii="Times New Roman" w:hAnsi="Times New Roman" w:cs="Times New Roman"/>
          <w:sz w:val="24"/>
          <w:szCs w:val="24"/>
        </w:rPr>
        <w:t xml:space="preserve">В случае если выявлены несоответствия заявителя критериям аккредитации, уполномоченное должностное лицо Росаккредитации принимает решение о приостановлении осуществления аккредитации и в течение 3 рабочих дней со дня принятия такого решения вручает заявителю уведомление о приостановлении осуществления аккредитации с указанием на необходимость устранения в течение 20 рабочих дней со дня принятия такого решения выявленных несоответствий заявителя </w:t>
      </w:r>
      <w:r w:rsidRPr="00F26AA9">
        <w:rPr>
          <w:rFonts w:ascii="Times New Roman" w:hAnsi="Times New Roman" w:cs="Times New Roman"/>
          <w:sz w:val="24"/>
          <w:szCs w:val="24"/>
        </w:rPr>
        <w:lastRenderedPageBreak/>
        <w:t>критериям аккредитации либо направляет его заявителю</w:t>
      </w:r>
      <w:proofErr w:type="gramEnd"/>
      <w:r w:rsidRPr="00F26AA9">
        <w:rPr>
          <w:rFonts w:ascii="Times New Roman" w:hAnsi="Times New Roman" w:cs="Times New Roman"/>
          <w:sz w:val="24"/>
          <w:szCs w:val="24"/>
        </w:rPr>
        <w:t xml:space="preserve">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95. В общий срок осуществления аккредитации, указанный в </w:t>
      </w:r>
      <w:hyperlink w:anchor="Par129" w:history="1">
        <w:r w:rsidRPr="00F26AA9">
          <w:rPr>
            <w:rFonts w:ascii="Times New Roman" w:hAnsi="Times New Roman" w:cs="Times New Roman"/>
            <w:color w:val="0000FF"/>
            <w:sz w:val="24"/>
            <w:szCs w:val="24"/>
          </w:rPr>
          <w:t>первом абзаце пункта 12</w:t>
        </w:r>
      </w:hyperlink>
      <w:r w:rsidRPr="00F26AA9">
        <w:rPr>
          <w:rFonts w:ascii="Times New Roman" w:hAnsi="Times New Roman" w:cs="Times New Roman"/>
          <w:sz w:val="24"/>
          <w:szCs w:val="24"/>
        </w:rPr>
        <w:t xml:space="preserve"> Административного регламента, не включается срок приостановления осуществления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случае, предусмотренном </w:t>
      </w:r>
      <w:hyperlink w:anchor="Par297" w:history="1">
        <w:r w:rsidRPr="00F26AA9">
          <w:rPr>
            <w:rFonts w:ascii="Times New Roman" w:hAnsi="Times New Roman" w:cs="Times New Roman"/>
            <w:color w:val="0000FF"/>
            <w:sz w:val="24"/>
            <w:szCs w:val="24"/>
          </w:rPr>
          <w:t>абзацем первым пункта 40</w:t>
        </w:r>
      </w:hyperlink>
      <w:r w:rsidRPr="00F26AA9">
        <w:rPr>
          <w:rFonts w:ascii="Times New Roman" w:hAnsi="Times New Roman" w:cs="Times New Roman"/>
          <w:sz w:val="24"/>
          <w:szCs w:val="24"/>
        </w:rPr>
        <w:t xml:space="preserve"> Административного регламента, срок принятия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решения об аккредитации или об отказе в аккредитации исчисляется со дня поступления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надлежащим образом оформленного заявления об аккредитации и в полном объеме документов, прилагаемых к нему.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96. В случае непредставления заявителем в установленный срок документов и (или) сведений, подтверждающих устранение им несоответствий критериям аккредитации, указанных в уведомлении о приостановлении осуществления аккредитации, ответственный исполнитель в течение 3 рабочих дней со дня истечения установленного срока готовит проект решения об отказе в предоставлении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97. Решение об отказе в предоставлении государственной услуги оформляется приказом об отказе в аккредитации, подписываемым руководителем (уполномоченным заместителем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98. Ответственный исполнитель в течение 3 рабочих дней со дня истечения срока, установленного в </w:t>
      </w:r>
      <w:hyperlink w:anchor="Par453" w:history="1">
        <w:r w:rsidRPr="00F26AA9">
          <w:rPr>
            <w:rFonts w:ascii="Times New Roman" w:hAnsi="Times New Roman" w:cs="Times New Roman"/>
            <w:color w:val="0000FF"/>
            <w:sz w:val="24"/>
            <w:szCs w:val="24"/>
          </w:rPr>
          <w:t>пункте 94</w:t>
        </w:r>
      </w:hyperlink>
      <w:r w:rsidRPr="00F26AA9">
        <w:rPr>
          <w:rFonts w:ascii="Times New Roman" w:hAnsi="Times New Roman" w:cs="Times New Roman"/>
          <w:sz w:val="24"/>
          <w:szCs w:val="24"/>
        </w:rPr>
        <w:t xml:space="preserve"> Административного регламента, вручает заявителю либо направляет ему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копию приказа Росаккредитации об отказе в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99. В случае представления заявителем документов и (или) сведений, подтверждающих устранение им несоответствий критериям аккредитации, в соответствии с </w:t>
      </w:r>
      <w:hyperlink w:anchor="Par453" w:history="1">
        <w:r w:rsidRPr="00F26AA9">
          <w:rPr>
            <w:rFonts w:ascii="Times New Roman" w:hAnsi="Times New Roman" w:cs="Times New Roman"/>
            <w:color w:val="0000FF"/>
            <w:sz w:val="24"/>
            <w:szCs w:val="24"/>
          </w:rPr>
          <w:t>пунктом 94</w:t>
        </w:r>
      </w:hyperlink>
      <w:r w:rsidRPr="00F26AA9">
        <w:rPr>
          <w:rFonts w:ascii="Times New Roman" w:hAnsi="Times New Roman" w:cs="Times New Roman"/>
          <w:sz w:val="24"/>
          <w:szCs w:val="24"/>
        </w:rPr>
        <w:t xml:space="preserve"> Административного регламента, проверка указанных документов и (или) сведений осуществляется ответственным исполнителем в течение 10 рабочих дней со дня их получения. При этом общий срок осуществления аккредитации, указанный в </w:t>
      </w:r>
      <w:hyperlink w:anchor="Par129" w:history="1">
        <w:r w:rsidRPr="00F26AA9">
          <w:rPr>
            <w:rFonts w:ascii="Times New Roman" w:hAnsi="Times New Roman" w:cs="Times New Roman"/>
            <w:color w:val="0000FF"/>
            <w:sz w:val="24"/>
            <w:szCs w:val="24"/>
          </w:rPr>
          <w:t>первом абзаце пункта 12</w:t>
        </w:r>
      </w:hyperlink>
      <w:r w:rsidRPr="00F26AA9">
        <w:rPr>
          <w:rFonts w:ascii="Times New Roman" w:hAnsi="Times New Roman" w:cs="Times New Roman"/>
          <w:sz w:val="24"/>
          <w:szCs w:val="24"/>
        </w:rPr>
        <w:t xml:space="preserve"> Административного регламента, увеличивается на 10 рабочих дней.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100. </w:t>
      </w:r>
      <w:proofErr w:type="gramStart"/>
      <w:r w:rsidRPr="00F26AA9">
        <w:rPr>
          <w:rFonts w:ascii="Times New Roman" w:hAnsi="Times New Roman" w:cs="Times New Roman"/>
          <w:sz w:val="24"/>
          <w:szCs w:val="24"/>
        </w:rPr>
        <w:t>В случае если по результатам проверки экспертного заключения ответственным исполнителем сделан вывод о соответствии заявителя установленным критериям аккредитации, ответственный исполнитель в течение 5 рабочих дней со дня завершения документарной оценки соответствия критериям аккредитации обеспечивает подготовку и подписание приказа руководителем (уполномоченным заместителем руководителя) Росаккредитации о проведении выездной оценки, которым также утверждается программа выездной оценки, а также ее направление заявителю.</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1" w:name="Par461"/>
      <w:bookmarkEnd w:id="51"/>
      <w:r w:rsidRPr="00F26AA9">
        <w:rPr>
          <w:rFonts w:ascii="Times New Roman" w:hAnsi="Times New Roman" w:cs="Times New Roman"/>
          <w:sz w:val="24"/>
          <w:szCs w:val="24"/>
        </w:rPr>
        <w:t>101. Копия приказа о проведении выездной оценки и уведомление о сроках проведения выездной оценки направляется заявителю не менее чем за 3 рабочих дня до дня начала проведения выездной оценки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102. </w:t>
      </w:r>
      <w:proofErr w:type="gramStart"/>
      <w:r w:rsidRPr="00F26AA9">
        <w:rPr>
          <w:rFonts w:ascii="Times New Roman" w:hAnsi="Times New Roman" w:cs="Times New Roman"/>
          <w:sz w:val="24"/>
          <w:szCs w:val="24"/>
        </w:rPr>
        <w:t>Программа выездной оценки не позднее 3 рабочих дней со дня ее утверждения направляется с использованием федеральной государственной информационной системы в области аккредитации либо заказным почтовым отправлением с уведомлением о вручении эксперту по аккредитации, являющемуся руководителем экспертной группы, и в экспертную организацию, которая для такого эксперта по аккредитации является основным местом работы или с которой осуществляет взаимодействие такой эксперт по аккредитации</w:t>
      </w:r>
      <w:proofErr w:type="gramEnd"/>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lastRenderedPageBreak/>
        <w:t>103. Программа выездной оценки формируется с учетом заявленной области аккредитации и места или мест осуществления деятельности в области аккредитации, а также результатов выполненных ранее работ по оценке соответствия заявителя критериям аккредитации (при наличии такого опыта) и содержит:</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 перечень работ по проведению выездной экспертизы соответствия заявителя критериям аккредитации, выполняемых экспертной группой и определяемый с учетом заявленной области аккредитации и места или мест осуществления деятельности в области аккредитации, а также результатов выполненных ранее работ по оценке соответствия заявителя критериям аккредитации (при наличии такого опыта), а именно: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оценку системы менеджмента качества заявителя, а также соблюдения при осуществлении деятельности требований системы менеджмента качества;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оценку материально-технической базы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оценку квалификации и опыта работников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оценку обеспеченности необходимой документацией;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 наблюдение за выполнением заявителем работ в соответствии с заявленной областью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 перечень мероприятий, осуществляемых должностными лицами Росаккредитации и определяемый с учетом заявленной области аккредитации и места или мест осуществления деятельности в области аккредитации, а также результатов выполненных ранее работ по оценке соответствия заявителя критериям аккредитации (при наличии такого опыта), а именно: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выборочную оценку документации и записей в соответствии с установленными процедурами и формами руководства по качеству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анализ проведения внутренних аудитов;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собеседование с персоналом на предмет </w:t>
      </w:r>
      <w:proofErr w:type="gramStart"/>
      <w:r w:rsidRPr="00F26AA9">
        <w:rPr>
          <w:rFonts w:ascii="Times New Roman" w:hAnsi="Times New Roman" w:cs="Times New Roman"/>
          <w:sz w:val="24"/>
          <w:szCs w:val="24"/>
        </w:rPr>
        <w:t>знаний требований системы менеджмента качества</w:t>
      </w:r>
      <w:proofErr w:type="gramEnd"/>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проверку соблюдения требований к работникам (работнику) заявителя, в том числе выборочную оценку навыков у работников (работника) в процессе наблюдения за выполнением работниками работ по оценке соответствия, обеспечению единства и измерений, исследований, испытаний и измерений в присутствии, в том числе, членов экспертной группы;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 выборочную оценку документов, оформляемых работниками по результатам выполнения работ по оценке соответствия, обеспечению единства измерений, исследований, испытаний и измерений в области аккредитации в </w:t>
      </w:r>
      <w:proofErr w:type="gramStart"/>
      <w:r w:rsidRPr="00F26AA9">
        <w:rPr>
          <w:rFonts w:ascii="Times New Roman" w:hAnsi="Times New Roman" w:cs="Times New Roman"/>
          <w:sz w:val="24"/>
          <w:szCs w:val="24"/>
        </w:rPr>
        <w:t>присутствии</w:t>
      </w:r>
      <w:proofErr w:type="gramEnd"/>
      <w:r w:rsidRPr="00F26AA9">
        <w:rPr>
          <w:rFonts w:ascii="Times New Roman" w:hAnsi="Times New Roman" w:cs="Times New Roman"/>
          <w:sz w:val="24"/>
          <w:szCs w:val="24"/>
        </w:rPr>
        <w:t xml:space="preserve"> в том числе членов экспертной группы;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е) собеседование с персоналом на предмет знания нормативных правовых актов, документов в области стандартизации, правил и методов исследований (испытаний) и измерений, в том числе правил отбора образцов (проб) и иных документов, предусмотренных </w:t>
      </w:r>
      <w:hyperlink r:id="rId93" w:history="1">
        <w:r w:rsidRPr="00F26AA9">
          <w:rPr>
            <w:rFonts w:ascii="Times New Roman" w:hAnsi="Times New Roman" w:cs="Times New Roman"/>
            <w:color w:val="0000FF"/>
            <w:sz w:val="24"/>
            <w:szCs w:val="24"/>
          </w:rPr>
          <w:t>критериями</w:t>
        </w:r>
      </w:hyperlink>
      <w:r w:rsidRPr="00F26AA9">
        <w:rPr>
          <w:rFonts w:ascii="Times New Roman" w:hAnsi="Times New Roman" w:cs="Times New Roman"/>
          <w:sz w:val="24"/>
          <w:szCs w:val="24"/>
        </w:rPr>
        <w:t xml:space="preserve"> аккредитации, установленными приказом Минэкономразвития России от 30 мая 2014 г. N 326 в соответствии с областью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ж) анализ документов по аттестации и повышению квалификации сотрудников, планов повышения квалификации персонала в соответствии с требованиями руководства по качеству;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 подтверждение наличия и оснований использования помещений по месту (местам) осуществления деятельности в соответствии с заявляемой областью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и) проверка наличия и оснований оборудования, технических средств и иных материальных ресурсов по месту (местам) осуществления деятельности в соответствии с заявляемой областью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к) наблюдение за деятельностью экспертной группы и оценка деятельности экспертной группы;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л) проверка акта выездной экспертизы на предмет его соответствия требованиям </w:t>
      </w:r>
      <w:r w:rsidRPr="00F26AA9">
        <w:rPr>
          <w:rFonts w:ascii="Times New Roman" w:hAnsi="Times New Roman" w:cs="Times New Roman"/>
          <w:sz w:val="24"/>
          <w:szCs w:val="24"/>
        </w:rPr>
        <w:lastRenderedPageBreak/>
        <w:t>законодательства Российской Федерации об аккредитации в национальной системе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104. Должностные лица Федеральной службы по аккредитации при проведении выездной оценки соответствия заявителя критериям аккредитации вправе: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а) беспрепятственно по предъявлении служебного удостоверения и копии программы выездной оценки посещать территорию, здания, сооружения и помещения, используемые заявителем для проведения работ согласно области аккредитации, получать доступ к используемым заявителем согласно области аккредитации оборудованию, средствам измерений, веществам и материалам;</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беспрепятственно знакомиться с документами, подтверждающими соответствие заявителя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получать от работников заявителя пояснения касательно знания ими и соблюдения в своей деятельности критериев аккредитации и руководства по качеству, в том числе путем проведения собеседования, в тестовой форме, форме деловой игры;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проводить оценку навыков у работников заявителя выполнения работ согласно области аккредитации в соответствии с системой менеджмента качества, в том числе путем оценки наличия навыков у указанных лиц при работе с оборудованием, средствами измерений, веществами и материалами;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 требовать от членов экспертной группы, проводящих выездную экспертизу соответствия заявителя критериям аккредитации, соблюдения положений законодательства Российской Федерации об аккредитации в национальной системе аккредитации, положений программы выездной оценки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105. По результатам выездной экспертизы экспертной группой составляется акт выездной экспертизы в 2 экземплярах. Акт выездной экспертизы подписывается членами экспертной группы и утверждается экспертом по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106. Заявитель или его уполномоченный представитель делает в акте выездной экспертизы отметку об ознакомлении с ним. В случае отказа либо уклонения заявителя или его уполномоченного представителя от ознакомления с актом выездной экспертизы в этом акте экспертом по аккредитации делается соответствующая запись.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107. Акт выездной экспертизы представляется (направляется)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экспертом по аккредитации с использованием федеральной государственной информационной системы в области аккредитации, заказным почтовым отправлением с уведомлением о вручении не позднее чем в течение 20 рабочих дней со дня направления программы выездной оценки эксперту по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108. Общий срок проведения выездной оценки соответствия заявителя критериям аккредитации составляет 40 рабочих дней со дня завершения проверки экспертного заключения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109. Должностное лицо Росаккредитации, принимавшее участие в выездной оценке соответствия заявителя критериям аккредитации, в течение 7 рабочих дней со дня завершения мероприятий по оценке соответствия заявителя подготавливает и регистрирует служебную записку о соответствии (несоответствии) заявителя критериям аккредитации на имя руководителя (заместителя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110.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проводит проверку акта выездной экспертизы </w:t>
      </w:r>
      <w:proofErr w:type="gramStart"/>
      <w:r w:rsidRPr="00F26AA9">
        <w:rPr>
          <w:rFonts w:ascii="Times New Roman" w:hAnsi="Times New Roman" w:cs="Times New Roman"/>
          <w:sz w:val="24"/>
          <w:szCs w:val="24"/>
        </w:rPr>
        <w:t xml:space="preserve">на предмет его соответствия требованиям законодательства Российской Федерации об аккредитации в национальной системе аккредитации в соответствии с </w:t>
      </w:r>
      <w:hyperlink r:id="rId94" w:history="1">
        <w:r w:rsidRPr="00F26AA9">
          <w:rPr>
            <w:rFonts w:ascii="Times New Roman" w:hAnsi="Times New Roman" w:cs="Times New Roman"/>
            <w:color w:val="0000FF"/>
            <w:sz w:val="24"/>
            <w:szCs w:val="24"/>
          </w:rPr>
          <w:t>приказом</w:t>
        </w:r>
        <w:proofErr w:type="gramEnd"/>
      </w:hyperlink>
      <w:r w:rsidRPr="00F26AA9">
        <w:rPr>
          <w:rFonts w:ascii="Times New Roman" w:hAnsi="Times New Roman" w:cs="Times New Roman"/>
          <w:sz w:val="24"/>
          <w:szCs w:val="24"/>
        </w:rPr>
        <w:t xml:space="preserve"> Минэкономразвития России N 293.</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111. Решение по результатам проверки акта выездной экспертизы, а также мероприятий по оценке соответствия заявителя, осуществляемых должностными лицами Росаккредитации, принимает руководитель или уполномоченный им заместитель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2" w:name="Par495"/>
      <w:bookmarkEnd w:id="52"/>
      <w:r w:rsidRPr="00F26AA9">
        <w:rPr>
          <w:rFonts w:ascii="Times New Roman" w:hAnsi="Times New Roman" w:cs="Times New Roman"/>
          <w:sz w:val="24"/>
          <w:szCs w:val="24"/>
        </w:rPr>
        <w:t xml:space="preserve">112. В случае соответствия заявителя критериям аккредитации руководитель или </w:t>
      </w:r>
      <w:r w:rsidRPr="00F26AA9">
        <w:rPr>
          <w:rFonts w:ascii="Times New Roman" w:hAnsi="Times New Roman" w:cs="Times New Roman"/>
          <w:sz w:val="24"/>
          <w:szCs w:val="24"/>
        </w:rPr>
        <w:lastRenderedPageBreak/>
        <w:t>уполномоченный им заместитель руководителя Росаккредитации принимает решение об аккредитации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113. Решение об аккредитации заявителя оформляется приказом Росаккредитации, подписываемым руководителем (уполномоченным заместителем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114. </w:t>
      </w:r>
      <w:proofErr w:type="gramStart"/>
      <w:r w:rsidRPr="00F26AA9">
        <w:rPr>
          <w:rFonts w:ascii="Times New Roman" w:hAnsi="Times New Roman" w:cs="Times New Roman"/>
          <w:sz w:val="24"/>
          <w:szCs w:val="24"/>
        </w:rPr>
        <w:t>В течение 3 рабочих дней со дня принятия решения об аккредитации заявителя ответственный исполнитель обеспечивает внесение сведений об аккредитации юридического лица или индивидуального предпринимателя в реестр аккредитованных лиц и вручение (направление) заявителю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Росаккредитации об аккредитации заявителя.</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3" w:name="Par498"/>
      <w:bookmarkEnd w:id="53"/>
      <w:r w:rsidRPr="00F26AA9">
        <w:rPr>
          <w:rFonts w:ascii="Times New Roman" w:hAnsi="Times New Roman" w:cs="Times New Roman"/>
          <w:sz w:val="24"/>
          <w:szCs w:val="24"/>
        </w:rPr>
        <w:t>115. В случае если факт устранения выявленных несоответствий заявителя критериям аккредитации может быть установлен только при проведении повторной выездной экспертизы соответствия заявителя критериям аккредитации, руководитель или уполномоченный им заместитель руководителя Росаккредитации принимает решение об отказе в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116. </w:t>
      </w:r>
      <w:proofErr w:type="gramStart"/>
      <w:r w:rsidRPr="00F26AA9">
        <w:rPr>
          <w:rFonts w:ascii="Times New Roman" w:hAnsi="Times New Roman" w:cs="Times New Roman"/>
          <w:sz w:val="24"/>
          <w:szCs w:val="24"/>
        </w:rPr>
        <w:t xml:space="preserve">В течение 3 рабочих дней со дня принятия решения, указанного в </w:t>
      </w:r>
      <w:hyperlink w:anchor="Par498" w:history="1">
        <w:r w:rsidRPr="00F26AA9">
          <w:rPr>
            <w:rFonts w:ascii="Times New Roman" w:hAnsi="Times New Roman" w:cs="Times New Roman"/>
            <w:color w:val="0000FF"/>
            <w:sz w:val="24"/>
            <w:szCs w:val="24"/>
          </w:rPr>
          <w:t>пункте 115</w:t>
        </w:r>
      </w:hyperlink>
      <w:r w:rsidRPr="00F26AA9">
        <w:rPr>
          <w:rFonts w:ascii="Times New Roman" w:hAnsi="Times New Roman" w:cs="Times New Roman"/>
          <w:sz w:val="24"/>
          <w:szCs w:val="24"/>
        </w:rPr>
        <w:t xml:space="preserve"> Административного регламента, ответственный исполнитель обеспечивает вручение (направление) заявителю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Росаккредитации об отказе в аккредитации с указанием причин отказа, реквизитов экспертного заключения и акта выездной экспертизы</w:t>
      </w:r>
      <w:proofErr w:type="gramEnd"/>
      <w:r w:rsidRPr="00F26AA9">
        <w:rPr>
          <w:rFonts w:ascii="Times New Roman" w:hAnsi="Times New Roman" w:cs="Times New Roman"/>
          <w:sz w:val="24"/>
          <w:szCs w:val="24"/>
        </w:rPr>
        <w:t xml:space="preserve"> соответствия заявителя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117. </w:t>
      </w:r>
      <w:proofErr w:type="gramStart"/>
      <w:r w:rsidRPr="00F26AA9">
        <w:rPr>
          <w:rFonts w:ascii="Times New Roman" w:hAnsi="Times New Roman" w:cs="Times New Roman"/>
          <w:sz w:val="24"/>
          <w:szCs w:val="24"/>
        </w:rPr>
        <w:t xml:space="preserve">В случае если факт устранения выявленных несоответствий заявителя критериям аккредитации может быть установлен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по результатам проверки представленных заявителем документов и (или) сведений, то уполномоченное должностное лицо Росаккредитации принимает решение о приостановлении предоставления государственной услуги и в течение 3 рабочих дней со дня принятия такого решения ответственный исполнитель подготавливает и вручает заявителю уведомление о приостановлении осуществления аккредитации с указанием на</w:t>
      </w:r>
      <w:proofErr w:type="gramEnd"/>
      <w:r w:rsidRPr="00F26AA9">
        <w:rPr>
          <w:rFonts w:ascii="Times New Roman" w:hAnsi="Times New Roman" w:cs="Times New Roman"/>
          <w:sz w:val="24"/>
          <w:szCs w:val="24"/>
        </w:rPr>
        <w:t xml:space="preserve"> необходимость устранения в течение 20 рабочих дней со дня принятия такого решения выявленных несоответствий заявителя критериям аккредитации либо направляет это уведомление заявителю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4" w:name="Par501"/>
      <w:bookmarkEnd w:id="54"/>
      <w:r w:rsidRPr="00F26AA9">
        <w:rPr>
          <w:rFonts w:ascii="Times New Roman" w:hAnsi="Times New Roman" w:cs="Times New Roman"/>
          <w:sz w:val="24"/>
          <w:szCs w:val="24"/>
        </w:rPr>
        <w:t xml:space="preserve">118. </w:t>
      </w:r>
      <w:proofErr w:type="gramStart"/>
      <w:r w:rsidRPr="00F26AA9">
        <w:rPr>
          <w:rFonts w:ascii="Times New Roman" w:hAnsi="Times New Roman" w:cs="Times New Roman"/>
          <w:sz w:val="24"/>
          <w:szCs w:val="24"/>
        </w:rPr>
        <w:t>Непредставление заявителем в установленный законодательством Российской Федерации об аккредитации в национальной системе аккредитации срок документов и (или) сведений, подтверждающих устранение им несоответствий критериям аккредитации, указанных в уведомлении о приостановлении осуществления государственной услуги, является основанием для отказа в аккредитации.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119. </w:t>
      </w:r>
      <w:proofErr w:type="gramStart"/>
      <w:r w:rsidRPr="00F26AA9">
        <w:rPr>
          <w:rFonts w:ascii="Times New Roman" w:hAnsi="Times New Roman" w:cs="Times New Roman"/>
          <w:sz w:val="24"/>
          <w:szCs w:val="24"/>
        </w:rPr>
        <w:t xml:space="preserve">В случае, указанном </w:t>
      </w:r>
      <w:hyperlink w:anchor="Par501" w:history="1">
        <w:r w:rsidRPr="00F26AA9">
          <w:rPr>
            <w:rFonts w:ascii="Times New Roman" w:hAnsi="Times New Roman" w:cs="Times New Roman"/>
            <w:color w:val="0000FF"/>
            <w:sz w:val="24"/>
            <w:szCs w:val="24"/>
          </w:rPr>
          <w:t>пунктом 118</w:t>
        </w:r>
      </w:hyperlink>
      <w:r w:rsidRPr="00F26AA9">
        <w:rPr>
          <w:rFonts w:ascii="Times New Roman" w:hAnsi="Times New Roman" w:cs="Times New Roman"/>
          <w:sz w:val="24"/>
          <w:szCs w:val="24"/>
        </w:rPr>
        <w:t xml:space="preserve"> Административного регламента, ответственный исполнитель в течение 3 рабочих дней со дня истечения установленного срока подготавливает и вручает заявителю либо направляет ему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копию приказа Росаккредитации об отказе в аккредитации.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120.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на основании документов и (или) сведений, представленных заявителем и подтверждающих устранение им несоответствий критериям аккредитации, принимает решение об аккредитации заявителя или, если представленные заявителем </w:t>
      </w:r>
      <w:r w:rsidRPr="00F26AA9">
        <w:rPr>
          <w:rFonts w:ascii="Times New Roman" w:hAnsi="Times New Roman" w:cs="Times New Roman"/>
          <w:sz w:val="24"/>
          <w:szCs w:val="24"/>
        </w:rPr>
        <w:lastRenderedPageBreak/>
        <w:t xml:space="preserve">документы и (или) сведения не подтверждают устранения им полностью несоответствий критериям аккредитации, об отказе в аккредитации заявителя. В случае если заявитель соответствует критериям аккредитации в части заявленной им области аккредитации,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принимает решение об аккредитации заявителя в </w:t>
      </w:r>
      <w:proofErr w:type="gramStart"/>
      <w:r w:rsidRPr="00F26AA9">
        <w:rPr>
          <w:rFonts w:ascii="Times New Roman" w:hAnsi="Times New Roman" w:cs="Times New Roman"/>
          <w:sz w:val="24"/>
          <w:szCs w:val="24"/>
        </w:rPr>
        <w:t>части</w:t>
      </w:r>
      <w:proofErr w:type="gramEnd"/>
      <w:r w:rsidRPr="00F26AA9">
        <w:rPr>
          <w:rFonts w:ascii="Times New Roman" w:hAnsi="Times New Roman" w:cs="Times New Roman"/>
          <w:sz w:val="24"/>
          <w:szCs w:val="24"/>
        </w:rPr>
        <w:t xml:space="preserve"> заявленной им области аккредитации и об отказе в аккредитации в остальной части заявленной им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121. В случае представления заявителем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документов и (или) сведений, подтверждающих устранение им несоответствий критериям аккредитации, проверка указанных документов и (или) сведений осуществляется в течение 10 рабочих дней со дня их получения. При этом общий срок осуществления аккредитации увеличивается на 10 рабочих дней.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122. В общий срок осуществления аккредитации, указанный в </w:t>
      </w:r>
      <w:hyperlink w:anchor="Par129" w:history="1">
        <w:r w:rsidRPr="00F26AA9">
          <w:rPr>
            <w:rFonts w:ascii="Times New Roman" w:hAnsi="Times New Roman" w:cs="Times New Roman"/>
            <w:color w:val="0000FF"/>
            <w:sz w:val="24"/>
            <w:szCs w:val="24"/>
          </w:rPr>
          <w:t>первом абзаце пункта 12</w:t>
        </w:r>
      </w:hyperlink>
      <w:r w:rsidRPr="00F26AA9">
        <w:rPr>
          <w:rFonts w:ascii="Times New Roman" w:hAnsi="Times New Roman" w:cs="Times New Roman"/>
          <w:sz w:val="24"/>
          <w:szCs w:val="24"/>
        </w:rPr>
        <w:t xml:space="preserve"> Административного регламента, не включается срок приостановления осуществления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123. </w:t>
      </w:r>
      <w:proofErr w:type="gramStart"/>
      <w:r w:rsidRPr="00F26AA9">
        <w:rPr>
          <w:rFonts w:ascii="Times New Roman" w:hAnsi="Times New Roman" w:cs="Times New Roman"/>
          <w:sz w:val="24"/>
          <w:szCs w:val="24"/>
        </w:rPr>
        <w:t>В течение 3 рабочих дней со дня подписания приказа об аккредитации ответственный исполнитель обеспечивает внесение сведений об аккредитации юридического лица или индивидуального предпринимателя в реестр аккредитованных лиц и вручение (направление) заявителю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национального органа по аккредитации об аккредитации</w:t>
      </w:r>
      <w:proofErr w:type="gramEnd"/>
      <w:r w:rsidRPr="00F26AA9">
        <w:rPr>
          <w:rFonts w:ascii="Times New Roman" w:hAnsi="Times New Roman" w:cs="Times New Roman"/>
          <w:sz w:val="24"/>
          <w:szCs w:val="24"/>
        </w:rPr>
        <w:t xml:space="preserve">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5" w:name="Par507"/>
      <w:bookmarkEnd w:id="55"/>
      <w:r w:rsidRPr="00F26AA9">
        <w:rPr>
          <w:rFonts w:ascii="Times New Roman" w:hAnsi="Times New Roman" w:cs="Times New Roman"/>
          <w:sz w:val="24"/>
          <w:szCs w:val="24"/>
        </w:rPr>
        <w:t xml:space="preserve">124. </w:t>
      </w:r>
      <w:proofErr w:type="gramStart"/>
      <w:r w:rsidRPr="00F26AA9">
        <w:rPr>
          <w:rFonts w:ascii="Times New Roman" w:hAnsi="Times New Roman" w:cs="Times New Roman"/>
          <w:sz w:val="24"/>
          <w:szCs w:val="24"/>
        </w:rPr>
        <w:t>В случае принятия решения об отказе в аккредитации заявителя ответственный исполнитель в течение 3 рабочих дней со дня принятия такого решения обеспечивает вручение (направление) заявителю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национального органа по аккредитации об отказе в аккредитации с указанием причин отказа</w:t>
      </w:r>
      <w:proofErr w:type="gramEnd"/>
      <w:r w:rsidRPr="00F26AA9">
        <w:rPr>
          <w:rFonts w:ascii="Times New Roman" w:hAnsi="Times New Roman" w:cs="Times New Roman"/>
          <w:sz w:val="24"/>
          <w:szCs w:val="24"/>
        </w:rPr>
        <w:t>, реквизитов экспертного заключения и акта выездной экспертизы соответствия заявителя критериям аккредитации (при наличии этих заключения и акта).</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6" w:name="Par509"/>
      <w:bookmarkEnd w:id="56"/>
      <w:r w:rsidRPr="00F26AA9">
        <w:rPr>
          <w:rFonts w:ascii="Times New Roman" w:hAnsi="Times New Roman" w:cs="Times New Roman"/>
          <w:sz w:val="24"/>
          <w:szCs w:val="24"/>
        </w:rPr>
        <w:t>Административная процедура по расширению</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области 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125. Основанием для начала осуществления административной процедуры по расширению области аккредитации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и комплекта документов в соответствии с </w:t>
      </w:r>
      <w:hyperlink w:anchor="Par185" w:history="1">
        <w:r w:rsidRPr="00F26AA9">
          <w:rPr>
            <w:rFonts w:ascii="Times New Roman" w:hAnsi="Times New Roman" w:cs="Times New Roman"/>
            <w:color w:val="0000FF"/>
            <w:sz w:val="24"/>
            <w:szCs w:val="24"/>
          </w:rPr>
          <w:t>пунктами 22</w:t>
        </w:r>
      </w:hyperlink>
      <w:r w:rsidRPr="00F26AA9">
        <w:rPr>
          <w:rFonts w:ascii="Times New Roman" w:hAnsi="Times New Roman" w:cs="Times New Roman"/>
          <w:sz w:val="24"/>
          <w:szCs w:val="24"/>
        </w:rPr>
        <w:t xml:space="preserve">, </w:t>
      </w:r>
      <w:hyperlink w:anchor="Par194" w:history="1">
        <w:r w:rsidRPr="00F26AA9">
          <w:rPr>
            <w:rFonts w:ascii="Times New Roman" w:hAnsi="Times New Roman" w:cs="Times New Roman"/>
            <w:color w:val="0000FF"/>
            <w:sz w:val="24"/>
            <w:szCs w:val="24"/>
          </w:rPr>
          <w:t>31</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126. Дальнейшие административные процедуры осуществляются в соответствии с </w:t>
      </w:r>
      <w:hyperlink w:anchor="Par421" w:history="1">
        <w:r w:rsidRPr="00F26AA9">
          <w:rPr>
            <w:rFonts w:ascii="Times New Roman" w:hAnsi="Times New Roman" w:cs="Times New Roman"/>
            <w:color w:val="0000FF"/>
            <w:sz w:val="24"/>
            <w:szCs w:val="24"/>
          </w:rPr>
          <w:t>пунктами 62</w:t>
        </w:r>
      </w:hyperlink>
      <w:r w:rsidRPr="00F26AA9">
        <w:rPr>
          <w:rFonts w:ascii="Times New Roman" w:hAnsi="Times New Roman" w:cs="Times New Roman"/>
          <w:sz w:val="24"/>
          <w:szCs w:val="24"/>
        </w:rPr>
        <w:t xml:space="preserve"> - </w:t>
      </w:r>
      <w:hyperlink w:anchor="Par507" w:history="1">
        <w:r w:rsidRPr="00F26AA9">
          <w:rPr>
            <w:rFonts w:ascii="Times New Roman" w:hAnsi="Times New Roman" w:cs="Times New Roman"/>
            <w:color w:val="0000FF"/>
            <w:sz w:val="24"/>
            <w:szCs w:val="24"/>
          </w:rPr>
          <w:t>124</w:t>
        </w:r>
      </w:hyperlink>
      <w:r w:rsidRPr="00F26AA9">
        <w:rPr>
          <w:rFonts w:ascii="Times New Roman" w:hAnsi="Times New Roman" w:cs="Times New Roman"/>
          <w:sz w:val="24"/>
          <w:szCs w:val="24"/>
        </w:rPr>
        <w:t xml:space="preserve"> Административного регламента, за исключением форм принятия решений (</w:t>
      </w:r>
      <w:hyperlink w:anchor="Par495" w:history="1">
        <w:r w:rsidRPr="00F26AA9">
          <w:rPr>
            <w:rFonts w:ascii="Times New Roman" w:hAnsi="Times New Roman" w:cs="Times New Roman"/>
            <w:color w:val="0000FF"/>
            <w:sz w:val="24"/>
            <w:szCs w:val="24"/>
          </w:rPr>
          <w:t>пункты 112</w:t>
        </w:r>
      </w:hyperlink>
      <w:r w:rsidRPr="00F26AA9">
        <w:rPr>
          <w:rFonts w:ascii="Times New Roman" w:hAnsi="Times New Roman" w:cs="Times New Roman"/>
          <w:sz w:val="24"/>
          <w:szCs w:val="24"/>
        </w:rPr>
        <w:t xml:space="preserve"> и </w:t>
      </w:r>
      <w:hyperlink w:anchor="Par498" w:history="1">
        <w:r w:rsidRPr="00F26AA9">
          <w:rPr>
            <w:rFonts w:ascii="Times New Roman" w:hAnsi="Times New Roman" w:cs="Times New Roman"/>
            <w:color w:val="0000FF"/>
            <w:sz w:val="24"/>
            <w:szCs w:val="24"/>
          </w:rPr>
          <w:t>115</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Результатом предоставления государственной услуги по расширению области аккредитации может быть одно из следующих решений: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о расширении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об отказе в расширении области 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7" w:name="Par518"/>
      <w:bookmarkEnd w:id="57"/>
      <w:r w:rsidRPr="00F26AA9">
        <w:rPr>
          <w:rFonts w:ascii="Times New Roman" w:hAnsi="Times New Roman" w:cs="Times New Roman"/>
          <w:sz w:val="24"/>
          <w:szCs w:val="24"/>
        </w:rPr>
        <w:t>Административная процедура по сокращению</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области 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127. Основанием для начала административной процедуры по сокращению области аккредитации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в соответствии с </w:t>
      </w:r>
      <w:hyperlink w:anchor="Par186" w:history="1">
        <w:r w:rsidRPr="00F26AA9">
          <w:rPr>
            <w:rFonts w:ascii="Times New Roman" w:hAnsi="Times New Roman" w:cs="Times New Roman"/>
            <w:color w:val="0000FF"/>
            <w:sz w:val="24"/>
            <w:szCs w:val="24"/>
          </w:rPr>
          <w:t>пунктом 23</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lastRenderedPageBreak/>
        <w:t xml:space="preserve">128. </w:t>
      </w:r>
      <w:proofErr w:type="gramStart"/>
      <w:r w:rsidRPr="00F26AA9">
        <w:rPr>
          <w:rFonts w:ascii="Times New Roman" w:hAnsi="Times New Roman" w:cs="Times New Roman"/>
          <w:sz w:val="24"/>
          <w:szCs w:val="24"/>
        </w:rPr>
        <w:t>Должностное лицо структурного подразделения Росаккредитации, ответственного за делопроизводство, в обязанности которого входит прием входящих документов, принимает поступившее заявление и в день приема вручает заявителю или направляет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копию описи (либо заявления) с отметкой о дате приема заявления и передает</w:t>
      </w:r>
      <w:proofErr w:type="gramEnd"/>
      <w:r w:rsidRPr="00F26AA9">
        <w:rPr>
          <w:rFonts w:ascii="Times New Roman" w:hAnsi="Times New Roman" w:cs="Times New Roman"/>
          <w:sz w:val="24"/>
          <w:szCs w:val="24"/>
        </w:rPr>
        <w:t xml:space="preserve"> заявление должностному лицу структурного подразделения Росаккредитации, ответственного за делопроизводство, в обязанности которого входит регистрация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129. Должностное лицо структурного подразделения Росаккредитации, ответственного за делопроизводство, в обязанности которого входит регистрация входящих документов, в течение 1 рабочего дня с момента получения им заявления осуществляет его регистрацию и передачу в структурное подразделение Росаккредитации, ответственное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130. Руководитель (заместитель руководителя) структурного подразделения Росаккредитации, ответственного за аккредитацию, в день получения заявления определяет ответственного исполнителя, уполномоченного на проведение работ по предоставлению государственной услуги в отношении данного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131. Ответственный исполнитель осуществляет проверку соблюдения требований к оформлению заявления, наличия в заявлении недостоверной или искаженной информации и в случае отсутствия оснований для отказа в предоставлении государственной услуги обеспечивает подготовку проекта решения и его передачу руководителю (заместителю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132. Решение о сокращении области аккредитации в течение 3 рабочих дней со дня получения документов оформляется в виде приказа о сокращении области аккредитации, подписываемого руководителем (уполномоченным заместителем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133. </w:t>
      </w:r>
      <w:proofErr w:type="gramStart"/>
      <w:r w:rsidRPr="00F26AA9">
        <w:rPr>
          <w:rFonts w:ascii="Times New Roman" w:hAnsi="Times New Roman" w:cs="Times New Roman"/>
          <w:sz w:val="24"/>
          <w:szCs w:val="24"/>
        </w:rPr>
        <w:t>В течение 3 рабочих дней со дня подписания приказа о сокращении области аккредитации ответственный исполнитель обеспечивает внесение сведений о сокращении области аккредитации в реестр аккредитованных лиц, вручение заявителю или направление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о сокращении области аккредитации.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134. Решение об отказе в сокращении области аккредитации в течение 3 рабочих дней со дня получения документов в случае наличия оснований для отказа в предоставлении государственной услуги оформляется приказом об отказе в предоставлении государственной услуги, подписываемым руководителем (уполномоченным заместителем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135. </w:t>
      </w:r>
      <w:proofErr w:type="gramStart"/>
      <w:r w:rsidRPr="00F26AA9">
        <w:rPr>
          <w:rFonts w:ascii="Times New Roman" w:hAnsi="Times New Roman" w:cs="Times New Roman"/>
          <w:sz w:val="24"/>
          <w:szCs w:val="24"/>
        </w:rPr>
        <w:t>В течение 3 рабочих дней со дня подписания приказа об отказе в предоставлении государственной услуги ответственный исполнитель обеспечивает вручение заявителю или направление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об отказе в предоставлении государственной услуги.</w:t>
      </w:r>
      <w:proofErr w:type="gramEnd"/>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8" w:name="Par531"/>
      <w:bookmarkEnd w:id="58"/>
      <w:r w:rsidRPr="00F26AA9">
        <w:rPr>
          <w:rFonts w:ascii="Times New Roman" w:hAnsi="Times New Roman" w:cs="Times New Roman"/>
          <w:sz w:val="24"/>
          <w:szCs w:val="24"/>
        </w:rPr>
        <w:t>Административная процедура по подтверждению компетентности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аккредитованных лиц</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136. Основанием для начала административной процедуры по подтверждению компетентности аккредитованного лица (в сроки, предусмотренные </w:t>
      </w:r>
      <w:hyperlink r:id="rId95" w:history="1">
        <w:r w:rsidRPr="00F26AA9">
          <w:rPr>
            <w:rFonts w:ascii="Times New Roman" w:hAnsi="Times New Roman" w:cs="Times New Roman"/>
            <w:color w:val="0000FF"/>
            <w:sz w:val="24"/>
            <w:szCs w:val="24"/>
          </w:rPr>
          <w:t>пунктами 1</w:t>
        </w:r>
      </w:hyperlink>
      <w:r w:rsidRPr="00F26AA9">
        <w:rPr>
          <w:rFonts w:ascii="Times New Roman" w:hAnsi="Times New Roman" w:cs="Times New Roman"/>
          <w:sz w:val="24"/>
          <w:szCs w:val="24"/>
        </w:rPr>
        <w:t xml:space="preserve"> и </w:t>
      </w:r>
      <w:hyperlink r:id="rId96" w:history="1">
        <w:r w:rsidRPr="00F26AA9">
          <w:rPr>
            <w:rFonts w:ascii="Times New Roman" w:hAnsi="Times New Roman" w:cs="Times New Roman"/>
            <w:color w:val="0000FF"/>
            <w:sz w:val="24"/>
            <w:szCs w:val="24"/>
          </w:rPr>
          <w:t xml:space="preserve">2 части </w:t>
        </w:r>
        <w:r w:rsidRPr="00F26AA9">
          <w:rPr>
            <w:rFonts w:ascii="Times New Roman" w:hAnsi="Times New Roman" w:cs="Times New Roman"/>
            <w:color w:val="0000FF"/>
            <w:sz w:val="24"/>
            <w:szCs w:val="24"/>
          </w:rPr>
          <w:lastRenderedPageBreak/>
          <w:t>1</w:t>
        </w:r>
      </w:hyperlink>
      <w:r w:rsidRPr="00F26AA9">
        <w:rPr>
          <w:rFonts w:ascii="Times New Roman" w:hAnsi="Times New Roman" w:cs="Times New Roman"/>
          <w:sz w:val="24"/>
          <w:szCs w:val="24"/>
        </w:rPr>
        <w:t xml:space="preserve"> либо </w:t>
      </w:r>
      <w:hyperlink r:id="rId97" w:history="1">
        <w:r w:rsidRPr="00F26AA9">
          <w:rPr>
            <w:rFonts w:ascii="Times New Roman" w:hAnsi="Times New Roman" w:cs="Times New Roman"/>
            <w:color w:val="0000FF"/>
            <w:sz w:val="24"/>
            <w:szCs w:val="24"/>
          </w:rPr>
          <w:t>пунктом 3 части 1 статьи 24</w:t>
        </w:r>
      </w:hyperlink>
      <w:r w:rsidRPr="00F26AA9">
        <w:rPr>
          <w:rFonts w:ascii="Times New Roman" w:hAnsi="Times New Roman" w:cs="Times New Roman"/>
          <w:sz w:val="24"/>
          <w:szCs w:val="24"/>
        </w:rPr>
        <w:t xml:space="preserve"> Федерального закона N 412-ФЗ)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в соответствии с </w:t>
      </w:r>
      <w:hyperlink w:anchor="Par187" w:history="1">
        <w:r w:rsidRPr="00F26AA9">
          <w:rPr>
            <w:rFonts w:ascii="Times New Roman" w:hAnsi="Times New Roman" w:cs="Times New Roman"/>
            <w:color w:val="0000FF"/>
            <w:sz w:val="24"/>
            <w:szCs w:val="24"/>
          </w:rPr>
          <w:t>пунктом 24</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9" w:name="Par535"/>
      <w:bookmarkEnd w:id="59"/>
      <w:r w:rsidRPr="00F26AA9">
        <w:rPr>
          <w:rFonts w:ascii="Times New Roman" w:hAnsi="Times New Roman" w:cs="Times New Roman"/>
          <w:sz w:val="24"/>
          <w:szCs w:val="24"/>
        </w:rPr>
        <w:t xml:space="preserve">137. Аккредитованное лицо вместе с прохождением процедуры подтверждения компетентности аккредитованного лица вправе пройти процедуру расширения области аккредитации или изменение места (мест) осуществления деятельности аккредитованного лица, при указании об этом в </w:t>
      </w:r>
      <w:proofErr w:type="gramStart"/>
      <w:r w:rsidRPr="00F26AA9">
        <w:rPr>
          <w:rFonts w:ascii="Times New Roman" w:hAnsi="Times New Roman" w:cs="Times New Roman"/>
          <w:sz w:val="24"/>
          <w:szCs w:val="24"/>
        </w:rPr>
        <w:t>заявлении</w:t>
      </w:r>
      <w:proofErr w:type="gramEnd"/>
      <w:r w:rsidRPr="00F26AA9">
        <w:rPr>
          <w:rFonts w:ascii="Times New Roman" w:hAnsi="Times New Roman" w:cs="Times New Roman"/>
          <w:sz w:val="24"/>
          <w:szCs w:val="24"/>
        </w:rPr>
        <w:t xml:space="preserve"> о проведении процедуры подтверждения компетентности аккредитованного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138. В случае, предусмотренном </w:t>
      </w:r>
      <w:hyperlink w:anchor="Par535" w:history="1">
        <w:r w:rsidRPr="00F26AA9">
          <w:rPr>
            <w:rFonts w:ascii="Times New Roman" w:hAnsi="Times New Roman" w:cs="Times New Roman"/>
            <w:color w:val="0000FF"/>
            <w:sz w:val="24"/>
            <w:szCs w:val="24"/>
          </w:rPr>
          <w:t>пунктом 137</w:t>
        </w:r>
      </w:hyperlink>
      <w:r w:rsidRPr="00F26AA9">
        <w:rPr>
          <w:rFonts w:ascii="Times New Roman" w:hAnsi="Times New Roman" w:cs="Times New Roman"/>
          <w:sz w:val="24"/>
          <w:szCs w:val="24"/>
        </w:rPr>
        <w:t xml:space="preserve"> Административного регламента, основанием для начала осуществления административной процедуры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и комплекта документов в соответствии с </w:t>
      </w:r>
      <w:hyperlink w:anchor="Par187" w:history="1">
        <w:r w:rsidRPr="00F26AA9">
          <w:rPr>
            <w:rFonts w:ascii="Times New Roman" w:hAnsi="Times New Roman" w:cs="Times New Roman"/>
            <w:color w:val="0000FF"/>
            <w:sz w:val="24"/>
            <w:szCs w:val="24"/>
          </w:rPr>
          <w:t>пунктами 24</w:t>
        </w:r>
      </w:hyperlink>
      <w:r w:rsidRPr="00F26AA9">
        <w:rPr>
          <w:rFonts w:ascii="Times New Roman" w:hAnsi="Times New Roman" w:cs="Times New Roman"/>
          <w:sz w:val="24"/>
          <w:szCs w:val="24"/>
        </w:rPr>
        <w:t xml:space="preserve">, </w:t>
      </w:r>
      <w:hyperlink w:anchor="Par194" w:history="1">
        <w:r w:rsidRPr="00F26AA9">
          <w:rPr>
            <w:rFonts w:ascii="Times New Roman" w:hAnsi="Times New Roman" w:cs="Times New Roman"/>
            <w:color w:val="0000FF"/>
            <w:sz w:val="24"/>
            <w:szCs w:val="24"/>
          </w:rPr>
          <w:t>31</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139. Поступившее заявление принимается по описи должностным лицом структурного подразделения Росаккредитации, ответственного за делопроизводство, в обязанности которого входит прием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140. </w:t>
      </w:r>
      <w:proofErr w:type="gramStart"/>
      <w:r w:rsidRPr="00F26AA9">
        <w:rPr>
          <w:rFonts w:ascii="Times New Roman" w:hAnsi="Times New Roman" w:cs="Times New Roman"/>
          <w:sz w:val="24"/>
          <w:szCs w:val="24"/>
        </w:rPr>
        <w:t>Должностное лицо структурного подразделения Росаккредитации, ответственного за делопроизводство, в обязанности которого входит прием входящих документов, в день приема вручает аккредитованному лицу или направляет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копию описи (либо заявления) с отметкой о дате приема заявления и передает заявление и комплект</w:t>
      </w:r>
      <w:proofErr w:type="gramEnd"/>
      <w:r w:rsidRPr="00F26AA9">
        <w:rPr>
          <w:rFonts w:ascii="Times New Roman" w:hAnsi="Times New Roman" w:cs="Times New Roman"/>
          <w:sz w:val="24"/>
          <w:szCs w:val="24"/>
        </w:rPr>
        <w:t xml:space="preserve"> документов должностному лицу структурного подразделения Росаккредитации, ответственного за делопроизводство, в обязанности которого входит регистрация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141. </w:t>
      </w:r>
      <w:proofErr w:type="gramStart"/>
      <w:r w:rsidRPr="00F26AA9">
        <w:rPr>
          <w:rFonts w:ascii="Times New Roman" w:hAnsi="Times New Roman" w:cs="Times New Roman"/>
          <w:sz w:val="24"/>
          <w:szCs w:val="24"/>
        </w:rPr>
        <w:t>Должностное лицо структурного подразделения Росаккредитации, ответственного за делопроизводство, в обязанности которого входит регистрация входящих документов, в течение 1 рабочего дня со дня приема им заявления осуществляет его регистрацию и передачу должностному лицу структурного подразделения Росаккредитации, ответственного за аккредитацию, в обязанности которого входит проверка соблюдения требований к оформлению заявления (далее - ответственный сотрудник).</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142. Ответственный сотрудник в течение 1 рабочего дня со дня приема им заявления осуществляет проверку соблюдения требований к оформлению заявления и передает заявление руководителю (заместителю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143. Руководитель (заместитель руководителя) структурного подразделения Росаккредитации, ответственного за аккредитацию, в день получения от ответственного сотрудника заявления определяет должностное лицо структурного подразделения Росаккредитации, ответственного за аккредитацию, уполномоченного на проведение работ в рамках предоставления государственной услуги в отношении заявителя (далее - ответственный исполнитель).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144. </w:t>
      </w:r>
      <w:proofErr w:type="gramStart"/>
      <w:r w:rsidRPr="00F26AA9">
        <w:rPr>
          <w:rFonts w:ascii="Times New Roman" w:hAnsi="Times New Roman" w:cs="Times New Roman"/>
          <w:sz w:val="24"/>
          <w:szCs w:val="24"/>
        </w:rPr>
        <w:t xml:space="preserve">Общий срок процедуры подтверждения компетентности аккредитованного лица составляет 65 рабочих дней со дня приема заявления до дня принятия решения в соответствии с </w:t>
      </w:r>
      <w:hyperlink r:id="rId98" w:history="1">
        <w:r w:rsidRPr="00F26AA9">
          <w:rPr>
            <w:rFonts w:ascii="Times New Roman" w:hAnsi="Times New Roman" w:cs="Times New Roman"/>
            <w:color w:val="0000FF"/>
            <w:sz w:val="24"/>
            <w:szCs w:val="24"/>
          </w:rPr>
          <w:t>частью 19 статьи 24</w:t>
        </w:r>
      </w:hyperlink>
      <w:r w:rsidRPr="00F26AA9">
        <w:rPr>
          <w:rFonts w:ascii="Times New Roman" w:hAnsi="Times New Roman" w:cs="Times New Roman"/>
          <w:sz w:val="24"/>
          <w:szCs w:val="24"/>
        </w:rPr>
        <w:t xml:space="preserve"> Федерального закона N 412-ФЗ (если компетентность подтверждается в течение первого года со дня аккредитации и не реже чем 1 раз в 2 года начиная со дня прохождения предыдущей процедуры подтверждения компетентности аккредитованного лица, а</w:t>
      </w:r>
      <w:proofErr w:type="gramEnd"/>
      <w:r w:rsidRPr="00F26AA9">
        <w:rPr>
          <w:rFonts w:ascii="Times New Roman" w:hAnsi="Times New Roman" w:cs="Times New Roman"/>
          <w:sz w:val="24"/>
          <w:szCs w:val="24"/>
        </w:rPr>
        <w:t xml:space="preserve"> также если аккредитованное лицо вместе с прохождением процедуры подтверждения компетентности аккредитованного лица проходит процедуру внесения в сведения об аккредитованном лице, содержащиеся в реестре аккредитованных лиц, в связи с изменением места или мест осуществления деятельности аккредитованного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145. В случае если компетентность </w:t>
      </w:r>
      <w:proofErr w:type="gramStart"/>
      <w:r w:rsidRPr="00F26AA9">
        <w:rPr>
          <w:rFonts w:ascii="Times New Roman" w:hAnsi="Times New Roman" w:cs="Times New Roman"/>
          <w:sz w:val="24"/>
          <w:szCs w:val="24"/>
        </w:rPr>
        <w:t xml:space="preserve">подтверждается в течение первого года со дня </w:t>
      </w:r>
      <w:r w:rsidRPr="00F26AA9">
        <w:rPr>
          <w:rFonts w:ascii="Times New Roman" w:hAnsi="Times New Roman" w:cs="Times New Roman"/>
          <w:sz w:val="24"/>
          <w:szCs w:val="24"/>
        </w:rPr>
        <w:lastRenderedPageBreak/>
        <w:t>аккредитации и не реже чем 1 раз в 2 года начиная</w:t>
      </w:r>
      <w:proofErr w:type="gramEnd"/>
      <w:r w:rsidRPr="00F26AA9">
        <w:rPr>
          <w:rFonts w:ascii="Times New Roman" w:hAnsi="Times New Roman" w:cs="Times New Roman"/>
          <w:sz w:val="24"/>
          <w:szCs w:val="24"/>
        </w:rPr>
        <w:t xml:space="preserve"> со дня прохождения предыдущей процедуры подтверждения компетентности аккредитованного лица, подтверждение компетентности аккредитованного лица проводится в форме выездной оценки соответствия аккредитованного лица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0" w:name="Par544"/>
      <w:bookmarkEnd w:id="60"/>
      <w:r w:rsidRPr="00F26AA9">
        <w:rPr>
          <w:rFonts w:ascii="Times New Roman" w:hAnsi="Times New Roman" w:cs="Times New Roman"/>
          <w:sz w:val="24"/>
          <w:szCs w:val="24"/>
        </w:rPr>
        <w:t xml:space="preserve">146. </w:t>
      </w:r>
      <w:proofErr w:type="gramStart"/>
      <w:r w:rsidRPr="00F26AA9">
        <w:rPr>
          <w:rFonts w:ascii="Times New Roman" w:hAnsi="Times New Roman" w:cs="Times New Roman"/>
          <w:sz w:val="24"/>
          <w:szCs w:val="24"/>
        </w:rPr>
        <w:t>Ответственный исполнитель в течение 8 рабочих дней со дня приема заявления о подтверждении компетентности аккредитованного лица обеспечивает отбор эксперта по аккредитации для проведения экспертизы соответствия аккредитованного лица критериям аккредитации из реестра экспертов по аккредитации путем случайной выборки с использованием автоматизированной информационной системы с учетом области аттестации экспертов по аккредитации, места их проживания, степени занятости в работах по аккредитации, опыта выполнения</w:t>
      </w:r>
      <w:proofErr w:type="gramEnd"/>
      <w:r w:rsidRPr="00F26AA9">
        <w:rPr>
          <w:rFonts w:ascii="Times New Roman" w:hAnsi="Times New Roman" w:cs="Times New Roman"/>
          <w:sz w:val="24"/>
          <w:szCs w:val="24"/>
        </w:rPr>
        <w:t xml:space="preserve"> </w:t>
      </w:r>
      <w:proofErr w:type="gramStart"/>
      <w:r w:rsidRPr="00F26AA9">
        <w:rPr>
          <w:rFonts w:ascii="Times New Roman" w:hAnsi="Times New Roman" w:cs="Times New Roman"/>
          <w:sz w:val="24"/>
          <w:szCs w:val="24"/>
        </w:rPr>
        <w:t xml:space="preserve">работ по проведению экспертиз соответствия заявителя критериям аккредитации по </w:t>
      </w:r>
      <w:hyperlink r:id="rId99" w:history="1">
        <w:r w:rsidRPr="00F26AA9">
          <w:rPr>
            <w:rFonts w:ascii="Times New Roman" w:hAnsi="Times New Roman" w:cs="Times New Roman"/>
            <w:color w:val="0000FF"/>
            <w:sz w:val="24"/>
            <w:szCs w:val="24"/>
          </w:rPr>
          <w:t>методике</w:t>
        </w:r>
      </w:hyperlink>
      <w:r w:rsidRPr="00F26AA9">
        <w:rPr>
          <w:rFonts w:ascii="Times New Roman" w:hAnsi="Times New Roman" w:cs="Times New Roman"/>
          <w:sz w:val="24"/>
          <w:szCs w:val="24"/>
        </w:rPr>
        <w:t>, утвержденной приказом Минэкономразвития России от 23 мая 2014 г. N 287, и информирует эксперта по аккредитации с использованием федеральной государственной информационной системы в области аккредитации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о его отборе для проведения экспертизы соответствия заявителя критериям аккредитации.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1" w:name="Par545"/>
      <w:bookmarkEnd w:id="61"/>
      <w:r w:rsidRPr="00F26AA9">
        <w:rPr>
          <w:rFonts w:ascii="Times New Roman" w:hAnsi="Times New Roman" w:cs="Times New Roman"/>
          <w:sz w:val="24"/>
          <w:szCs w:val="24"/>
        </w:rPr>
        <w:t xml:space="preserve">147. </w:t>
      </w:r>
      <w:proofErr w:type="gramStart"/>
      <w:r w:rsidRPr="00F26AA9">
        <w:rPr>
          <w:rFonts w:ascii="Times New Roman" w:hAnsi="Times New Roman" w:cs="Times New Roman"/>
          <w:sz w:val="24"/>
          <w:szCs w:val="24"/>
        </w:rPr>
        <w:t>Эксперт по аккредитации в течение 2 рабочих дней со дня направления ему ответственным исполнителем информации о необходимости проведения экспертизы соответствия аккредитованного лица критериям аккредитации направляет подписанное им уведомление с использованием федеральной государственной информационной системы в области аккредитации либо в форме электронного документа, подписанного электронной подписью, о согласии на проведение экспертизы соответствия заявителя критериям аккредитации.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2" w:name="Par546"/>
      <w:bookmarkEnd w:id="62"/>
      <w:r w:rsidRPr="00F26AA9">
        <w:rPr>
          <w:rFonts w:ascii="Times New Roman" w:hAnsi="Times New Roman" w:cs="Times New Roman"/>
          <w:sz w:val="24"/>
          <w:szCs w:val="24"/>
        </w:rPr>
        <w:t xml:space="preserve">148. </w:t>
      </w:r>
      <w:proofErr w:type="gramStart"/>
      <w:r w:rsidRPr="00F26AA9">
        <w:rPr>
          <w:rFonts w:ascii="Times New Roman" w:hAnsi="Times New Roman" w:cs="Times New Roman"/>
          <w:sz w:val="24"/>
          <w:szCs w:val="24"/>
        </w:rPr>
        <w:t xml:space="preserve">В случае отказа эксперта по аккредитации от проведения экспертизы соответствия аккредитованного лица критериям аккредитации или неполучения ответственным исполнителем в срок, предусмотренный </w:t>
      </w:r>
      <w:hyperlink w:anchor="Par545" w:history="1">
        <w:r w:rsidRPr="00F26AA9">
          <w:rPr>
            <w:rFonts w:ascii="Times New Roman" w:hAnsi="Times New Roman" w:cs="Times New Roman"/>
            <w:color w:val="0000FF"/>
            <w:sz w:val="24"/>
            <w:szCs w:val="24"/>
          </w:rPr>
          <w:t>пунктом 147</w:t>
        </w:r>
      </w:hyperlink>
      <w:r w:rsidRPr="00F26AA9">
        <w:rPr>
          <w:rFonts w:ascii="Times New Roman" w:hAnsi="Times New Roman" w:cs="Times New Roman"/>
          <w:sz w:val="24"/>
          <w:szCs w:val="24"/>
        </w:rPr>
        <w:t xml:space="preserve"> Административного регламента, от эксперта по аккредитации подписанного им уведомления о согласии на проведение проверки соответствия аккредитованного лица критериям аккредитации ответственный исполнитель информирует об этом руководителя (заместителя руководителя) структурного подразделения Росаккредитации, ответственного за аккредитацию, и осуществляет выбор эксперта</w:t>
      </w:r>
      <w:proofErr w:type="gramEnd"/>
      <w:r w:rsidRPr="00F26AA9">
        <w:rPr>
          <w:rFonts w:ascii="Times New Roman" w:hAnsi="Times New Roman" w:cs="Times New Roman"/>
          <w:sz w:val="24"/>
          <w:szCs w:val="24"/>
        </w:rPr>
        <w:t xml:space="preserve"> по аккредитации заново в соответствии с </w:t>
      </w:r>
      <w:hyperlink w:anchor="Par544" w:history="1">
        <w:r w:rsidRPr="00F26AA9">
          <w:rPr>
            <w:rFonts w:ascii="Times New Roman" w:hAnsi="Times New Roman" w:cs="Times New Roman"/>
            <w:color w:val="0000FF"/>
            <w:sz w:val="24"/>
            <w:szCs w:val="24"/>
          </w:rPr>
          <w:t>пунктами 146</w:t>
        </w:r>
      </w:hyperlink>
      <w:r w:rsidRPr="00F26AA9">
        <w:rPr>
          <w:rFonts w:ascii="Times New Roman" w:hAnsi="Times New Roman" w:cs="Times New Roman"/>
          <w:sz w:val="24"/>
          <w:szCs w:val="24"/>
        </w:rPr>
        <w:t xml:space="preserve">, </w:t>
      </w:r>
      <w:hyperlink w:anchor="Par545" w:history="1">
        <w:r w:rsidRPr="00F26AA9">
          <w:rPr>
            <w:rFonts w:ascii="Times New Roman" w:hAnsi="Times New Roman" w:cs="Times New Roman"/>
            <w:color w:val="0000FF"/>
            <w:sz w:val="24"/>
            <w:szCs w:val="24"/>
          </w:rPr>
          <w:t>147</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3" w:name="Par547"/>
      <w:bookmarkEnd w:id="63"/>
      <w:r w:rsidRPr="00F26AA9">
        <w:rPr>
          <w:rFonts w:ascii="Times New Roman" w:hAnsi="Times New Roman" w:cs="Times New Roman"/>
          <w:sz w:val="24"/>
          <w:szCs w:val="24"/>
        </w:rPr>
        <w:t xml:space="preserve">149. Эксперт по аккредитации в течение 5 рабочих дней со дня отбора направляет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предложения о привлечении технических экспертов для включения их в состав экспертной группы по проверке соответствия заявителя критериям аккредитации (далее - экспертная группа). Срок оценки соответствующих предложений эксперта по аккредитации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составляет 4 рабочих дня со дня их получения.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4" w:name="Par548"/>
      <w:bookmarkEnd w:id="64"/>
      <w:r w:rsidRPr="00F26AA9">
        <w:rPr>
          <w:rFonts w:ascii="Times New Roman" w:hAnsi="Times New Roman" w:cs="Times New Roman"/>
          <w:sz w:val="24"/>
          <w:szCs w:val="24"/>
        </w:rPr>
        <w:t xml:space="preserve">150. </w:t>
      </w:r>
      <w:proofErr w:type="gramStart"/>
      <w:r w:rsidRPr="00F26AA9">
        <w:rPr>
          <w:rFonts w:ascii="Times New Roman" w:hAnsi="Times New Roman" w:cs="Times New Roman"/>
          <w:sz w:val="24"/>
          <w:szCs w:val="24"/>
        </w:rPr>
        <w:t xml:space="preserve">Ответственный исполнитель в течение 3 рабочих дней со дня завершения оценки предложений эксперта по аккредитации, представленных экспертом по аккредитации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в соответствии с </w:t>
      </w:r>
      <w:hyperlink w:anchor="Par547" w:history="1">
        <w:r w:rsidRPr="00F26AA9">
          <w:rPr>
            <w:rFonts w:ascii="Times New Roman" w:hAnsi="Times New Roman" w:cs="Times New Roman"/>
            <w:color w:val="0000FF"/>
            <w:sz w:val="24"/>
            <w:szCs w:val="24"/>
          </w:rPr>
          <w:t>пунктом 149</w:t>
        </w:r>
      </w:hyperlink>
      <w:r w:rsidRPr="00F26AA9">
        <w:rPr>
          <w:rFonts w:ascii="Times New Roman" w:hAnsi="Times New Roman" w:cs="Times New Roman"/>
          <w:sz w:val="24"/>
          <w:szCs w:val="24"/>
        </w:rPr>
        <w:t xml:space="preserve"> Административного регламента, обеспечивает подготовку и подписание руководителем (уполномоченным заместителем руководителя) Росаккредитации приказа об утверждении состава экспертной группы, а также направление информации о составе экспертной группы аккредитованному лицу.</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151. В ходе осуществления административной процедуры по подтверждению компетентности аккредитованного лица заявитель вправе представить в национальный орган по аккредитации документы, подтверждающие несоответствие эксперта по аккредитации и (или) технического эксперта требованиям, установленным </w:t>
      </w:r>
      <w:hyperlink r:id="rId100" w:history="1">
        <w:r w:rsidRPr="00F26AA9">
          <w:rPr>
            <w:rFonts w:ascii="Times New Roman" w:hAnsi="Times New Roman" w:cs="Times New Roman"/>
            <w:color w:val="0000FF"/>
            <w:sz w:val="24"/>
            <w:szCs w:val="24"/>
          </w:rPr>
          <w:t>частями 6</w:t>
        </w:r>
      </w:hyperlink>
      <w:r w:rsidRPr="00F26AA9">
        <w:rPr>
          <w:rFonts w:ascii="Times New Roman" w:hAnsi="Times New Roman" w:cs="Times New Roman"/>
          <w:sz w:val="24"/>
          <w:szCs w:val="24"/>
        </w:rPr>
        <w:t xml:space="preserve"> - </w:t>
      </w:r>
      <w:hyperlink r:id="rId101" w:history="1">
        <w:r w:rsidRPr="00F26AA9">
          <w:rPr>
            <w:rFonts w:ascii="Times New Roman" w:hAnsi="Times New Roman" w:cs="Times New Roman"/>
            <w:color w:val="0000FF"/>
            <w:sz w:val="24"/>
            <w:szCs w:val="24"/>
          </w:rPr>
          <w:t>8 статьи 11</w:t>
        </w:r>
      </w:hyperlink>
      <w:r w:rsidRPr="00F26AA9">
        <w:rPr>
          <w:rFonts w:ascii="Times New Roman" w:hAnsi="Times New Roman" w:cs="Times New Roman"/>
          <w:sz w:val="24"/>
          <w:szCs w:val="24"/>
        </w:rPr>
        <w:t xml:space="preserve"> Федерального закона N 412-ФЗ.</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152. </w:t>
      </w:r>
      <w:proofErr w:type="gramStart"/>
      <w:r w:rsidRPr="00F26AA9">
        <w:rPr>
          <w:rFonts w:ascii="Times New Roman" w:hAnsi="Times New Roman" w:cs="Times New Roman"/>
          <w:sz w:val="24"/>
          <w:szCs w:val="24"/>
        </w:rPr>
        <w:t xml:space="preserve">В соответствии с </w:t>
      </w:r>
      <w:hyperlink r:id="rId102"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23 мая 2014 г. N 290 в </w:t>
      </w:r>
      <w:r w:rsidRPr="00F26AA9">
        <w:rPr>
          <w:rFonts w:ascii="Times New Roman" w:hAnsi="Times New Roman" w:cs="Times New Roman"/>
          <w:sz w:val="24"/>
          <w:szCs w:val="24"/>
        </w:rPr>
        <w:lastRenderedPageBreak/>
        <w:t>случае, если по результатам рассмотрения возражений аккредитованного лица по составу экспертной группы не выявлено наличия нарушений требований законодательства Российской Федерации об аккредитации в национальной системе аккредитации, ответственный исполнитель информирует об этом заявителя и в течение 3 рабочих дней со дня принятия решения обеспечивает подготовку, подписание руководителем</w:t>
      </w:r>
      <w:proofErr w:type="gramEnd"/>
      <w:r w:rsidRPr="00F26AA9">
        <w:rPr>
          <w:rFonts w:ascii="Times New Roman" w:hAnsi="Times New Roman" w:cs="Times New Roman"/>
          <w:sz w:val="24"/>
          <w:szCs w:val="24"/>
        </w:rPr>
        <w:t xml:space="preserve"> (заместителем руководителя) структурного подразделения Росаккредитации, ответственного за аккредитацию, и вручение заявителю или направление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уведомления о принятом решении.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153. </w:t>
      </w:r>
      <w:proofErr w:type="gramStart"/>
      <w:r w:rsidRPr="00F26AA9">
        <w:rPr>
          <w:rFonts w:ascii="Times New Roman" w:hAnsi="Times New Roman" w:cs="Times New Roman"/>
          <w:sz w:val="24"/>
          <w:szCs w:val="24"/>
        </w:rPr>
        <w:t xml:space="preserve">В случае выявления в отношении эксперта по аккредитации, выбранного в порядке, предусмотренном </w:t>
      </w:r>
      <w:hyperlink w:anchor="Par544" w:history="1">
        <w:r w:rsidRPr="00F26AA9">
          <w:rPr>
            <w:rFonts w:ascii="Times New Roman" w:hAnsi="Times New Roman" w:cs="Times New Roman"/>
            <w:color w:val="0000FF"/>
            <w:sz w:val="24"/>
            <w:szCs w:val="24"/>
          </w:rPr>
          <w:t>пунктами 146</w:t>
        </w:r>
      </w:hyperlink>
      <w:r w:rsidRPr="00F26AA9">
        <w:rPr>
          <w:rFonts w:ascii="Times New Roman" w:hAnsi="Times New Roman" w:cs="Times New Roman"/>
          <w:sz w:val="24"/>
          <w:szCs w:val="24"/>
        </w:rPr>
        <w:t xml:space="preserve"> - </w:t>
      </w:r>
      <w:hyperlink w:anchor="Par546" w:history="1">
        <w:r w:rsidRPr="00F26AA9">
          <w:rPr>
            <w:rFonts w:ascii="Times New Roman" w:hAnsi="Times New Roman" w:cs="Times New Roman"/>
            <w:color w:val="0000FF"/>
            <w:sz w:val="24"/>
            <w:szCs w:val="24"/>
          </w:rPr>
          <w:t>148</w:t>
        </w:r>
      </w:hyperlink>
      <w:r w:rsidRPr="00F26AA9">
        <w:rPr>
          <w:rFonts w:ascii="Times New Roman" w:hAnsi="Times New Roman" w:cs="Times New Roman"/>
          <w:sz w:val="24"/>
          <w:szCs w:val="24"/>
        </w:rPr>
        <w:t xml:space="preserve"> Административного регламента, нарушений требований законодательства Российской Федерации об аккредитации в национальной системе аккредитации сведения о таких нарушениях представляются ответственным исполнителем руководителю (заместителю руководителя) структурного подразделения Росаккредитации, ответственного за аккредитацию, и выбор эксперта по аккредитации, формирование и утверждение состава экспертной группы осуществляются заново в соответствии с</w:t>
      </w:r>
      <w:proofErr w:type="gramEnd"/>
      <w:r w:rsidRPr="00F26AA9">
        <w:rPr>
          <w:rFonts w:ascii="Times New Roman" w:hAnsi="Times New Roman" w:cs="Times New Roman"/>
          <w:sz w:val="24"/>
          <w:szCs w:val="24"/>
        </w:rPr>
        <w:t xml:space="preserve"> </w:t>
      </w:r>
      <w:hyperlink w:anchor="Par544" w:history="1">
        <w:r w:rsidRPr="00F26AA9">
          <w:rPr>
            <w:rFonts w:ascii="Times New Roman" w:hAnsi="Times New Roman" w:cs="Times New Roman"/>
            <w:color w:val="0000FF"/>
            <w:sz w:val="24"/>
            <w:szCs w:val="24"/>
          </w:rPr>
          <w:t>пунктами 146</w:t>
        </w:r>
      </w:hyperlink>
      <w:r w:rsidRPr="00F26AA9">
        <w:rPr>
          <w:rFonts w:ascii="Times New Roman" w:hAnsi="Times New Roman" w:cs="Times New Roman"/>
          <w:sz w:val="24"/>
          <w:szCs w:val="24"/>
        </w:rPr>
        <w:t xml:space="preserve"> - </w:t>
      </w:r>
      <w:hyperlink w:anchor="Par546" w:history="1">
        <w:r w:rsidRPr="00F26AA9">
          <w:rPr>
            <w:rFonts w:ascii="Times New Roman" w:hAnsi="Times New Roman" w:cs="Times New Roman"/>
            <w:color w:val="0000FF"/>
            <w:sz w:val="24"/>
            <w:szCs w:val="24"/>
          </w:rPr>
          <w:t>148</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5" w:name="Par552"/>
      <w:bookmarkEnd w:id="65"/>
      <w:r w:rsidRPr="00F26AA9">
        <w:rPr>
          <w:rFonts w:ascii="Times New Roman" w:hAnsi="Times New Roman" w:cs="Times New Roman"/>
          <w:sz w:val="24"/>
          <w:szCs w:val="24"/>
        </w:rPr>
        <w:t>154. В случае выявления в отношении технического эксперта, включенного в состав экспертной группы, нарушений требований законодательства Российской Федерации об аккредитации в национальной системе аккредитации, технический эксперт исключается из состава экспертной группы, а сведения о таких нарушениях представляются ответственным исполнителем руководителю (заместителю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155. Общий срок проведения выездной оценки соответствия аккредитованного лица критериям аккредитации составляет 40 рабочих дней со дня завершения действий, предусмотренных </w:t>
      </w:r>
      <w:hyperlink w:anchor="Par548" w:history="1">
        <w:r w:rsidRPr="00F26AA9">
          <w:rPr>
            <w:rFonts w:ascii="Times New Roman" w:hAnsi="Times New Roman" w:cs="Times New Roman"/>
            <w:color w:val="0000FF"/>
            <w:sz w:val="24"/>
            <w:szCs w:val="24"/>
          </w:rPr>
          <w:t>пунктом 150</w:t>
        </w:r>
      </w:hyperlink>
      <w:r w:rsidRPr="00F26AA9">
        <w:rPr>
          <w:rFonts w:ascii="Times New Roman" w:hAnsi="Times New Roman" w:cs="Times New Roman"/>
          <w:sz w:val="24"/>
          <w:szCs w:val="24"/>
        </w:rPr>
        <w:t xml:space="preserve"> Административного регламента, до дня завершения проверки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акта экспертизы.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156. Ответственный исполнитель в течение 5 рабочих дней со дня направления информации о составе экспертной группы заявителю обеспечивает подготовку и подписание руководителем (уполномоченным заместителем руководителя) Росаккредитации приказа о выездной оценке соответствия аккредитованного лица критериям аккредитации, которым также утверждается программа выездной оценки, и ее направление аккредитованному лицу.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6" w:name="Par555"/>
      <w:bookmarkEnd w:id="66"/>
      <w:r w:rsidRPr="00F26AA9">
        <w:rPr>
          <w:rFonts w:ascii="Times New Roman" w:hAnsi="Times New Roman" w:cs="Times New Roman"/>
          <w:sz w:val="24"/>
          <w:szCs w:val="24"/>
        </w:rPr>
        <w:t xml:space="preserve">157. </w:t>
      </w:r>
      <w:proofErr w:type="gramStart"/>
      <w:r w:rsidRPr="00F26AA9">
        <w:rPr>
          <w:rFonts w:ascii="Times New Roman" w:hAnsi="Times New Roman" w:cs="Times New Roman"/>
          <w:sz w:val="24"/>
          <w:szCs w:val="24"/>
        </w:rPr>
        <w:t xml:space="preserve">Программа выездной оценки формируется с учетом области аккредитации и места или мест осуществления деятельности в области аккредитации, выявленных ранее фактов нарушений требований законодательства Российской Федерации к деятельности аккредитованного лица, результатов анализа сведений о результатах деятельности аккредитованного лица, предоставленных аккредитованным лицом в соответствии с </w:t>
      </w:r>
      <w:hyperlink r:id="rId103" w:history="1">
        <w:r w:rsidRPr="00F26AA9">
          <w:rPr>
            <w:rFonts w:ascii="Times New Roman" w:hAnsi="Times New Roman" w:cs="Times New Roman"/>
            <w:color w:val="0000FF"/>
            <w:sz w:val="24"/>
            <w:szCs w:val="24"/>
          </w:rPr>
          <w:t>частью 1 статьи 13</w:t>
        </w:r>
      </w:hyperlink>
      <w:r w:rsidRPr="00F26AA9">
        <w:rPr>
          <w:rFonts w:ascii="Times New Roman" w:hAnsi="Times New Roman" w:cs="Times New Roman"/>
          <w:sz w:val="24"/>
          <w:szCs w:val="24"/>
        </w:rPr>
        <w:t xml:space="preserve"> Федерального закона N 412-ФЗ, и содержит:</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1) перечень работ по проведению выездной экспертизы соответствия аккредитованного лица критериям аккредитации, выполняемых экспертной группой и определяемый с учетом области аккредитации и места или мест осуществления деятельности в области аккредитации, выявленных ранее фактов нарушений требований законодательства Российской Федерации к деятельности аккредитованного лица, результатов анализа сведений о результатах деятельности аккредитованного лица, предоставленных аккредитованным лицом в соответствии с </w:t>
      </w:r>
      <w:hyperlink r:id="rId104" w:history="1">
        <w:r w:rsidRPr="00F26AA9">
          <w:rPr>
            <w:rFonts w:ascii="Times New Roman" w:hAnsi="Times New Roman" w:cs="Times New Roman"/>
            <w:color w:val="0000FF"/>
            <w:sz w:val="24"/>
            <w:szCs w:val="24"/>
          </w:rPr>
          <w:t>частью 1 статьи 13</w:t>
        </w:r>
        <w:proofErr w:type="gramEnd"/>
      </w:hyperlink>
      <w:r w:rsidRPr="00F26AA9">
        <w:rPr>
          <w:rFonts w:ascii="Times New Roman" w:hAnsi="Times New Roman" w:cs="Times New Roman"/>
          <w:sz w:val="24"/>
          <w:szCs w:val="24"/>
        </w:rPr>
        <w:t xml:space="preserve"> Федерального закона N 412-ФЗ, а именно: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а) оценку системы менеджмента качества аккредитованного лица, а также соблюдения при осуществлении </w:t>
      </w:r>
      <w:proofErr w:type="gramStart"/>
      <w:r w:rsidRPr="00F26AA9">
        <w:rPr>
          <w:rFonts w:ascii="Times New Roman" w:hAnsi="Times New Roman" w:cs="Times New Roman"/>
          <w:sz w:val="24"/>
          <w:szCs w:val="24"/>
        </w:rPr>
        <w:t>деятельности требований системы менеджмента качества</w:t>
      </w:r>
      <w:proofErr w:type="gramEnd"/>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lastRenderedPageBreak/>
        <w:t>б) оценку материально-технической базы аккредитованного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оценку квалификации и опыта работников аккредитованного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оценку обеспеченности необходимой документацией;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 наблюдение за выполнением аккредитованного лица работ в соответствии с заявленной областью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2) перечень мероприятий, осуществляемых должностными лицами Росаккредитации и определяемый с учетом области аккредитации и места или мест осуществления деятельности в области аккредитации, выявленных ранее фактов нарушений требований законодательства Российской Федерации к деятельности аккредитованного лица, результатов анализа сведений о результатах деятельности аккредитованного лица, предоставленных аккредитованным лицом в соответствии с </w:t>
      </w:r>
      <w:hyperlink r:id="rId105" w:history="1">
        <w:r w:rsidRPr="00F26AA9">
          <w:rPr>
            <w:rFonts w:ascii="Times New Roman" w:hAnsi="Times New Roman" w:cs="Times New Roman"/>
            <w:color w:val="0000FF"/>
            <w:sz w:val="24"/>
            <w:szCs w:val="24"/>
          </w:rPr>
          <w:t>частью 1 статьи 13</w:t>
        </w:r>
      </w:hyperlink>
      <w:r w:rsidRPr="00F26AA9">
        <w:rPr>
          <w:rFonts w:ascii="Times New Roman" w:hAnsi="Times New Roman" w:cs="Times New Roman"/>
          <w:sz w:val="24"/>
          <w:szCs w:val="24"/>
        </w:rPr>
        <w:t xml:space="preserve"> Федерального закона N 412-ФЗ, а именно: определяемый с</w:t>
      </w:r>
      <w:proofErr w:type="gramEnd"/>
      <w:r w:rsidRPr="00F26AA9">
        <w:rPr>
          <w:rFonts w:ascii="Times New Roman" w:hAnsi="Times New Roman" w:cs="Times New Roman"/>
          <w:sz w:val="24"/>
          <w:szCs w:val="24"/>
        </w:rPr>
        <w:t xml:space="preserve"> учетом заявленной области аккредитации, и места или мест осуществления деятельности в области аккредитации, а также результатов выполненных ранее работ по оценке соответствия заявителя критериям аккредитации (при наличии такого опыта), осуществляемых должностными лицами (лицом) Росаккредитации, и </w:t>
      </w:r>
      <w:proofErr w:type="gramStart"/>
      <w:r w:rsidRPr="00F26AA9">
        <w:rPr>
          <w:rFonts w:ascii="Times New Roman" w:hAnsi="Times New Roman" w:cs="Times New Roman"/>
          <w:sz w:val="24"/>
          <w:szCs w:val="24"/>
        </w:rPr>
        <w:t>включающий</w:t>
      </w:r>
      <w:proofErr w:type="gramEnd"/>
      <w:r w:rsidRPr="00F26AA9">
        <w:rPr>
          <w:rFonts w:ascii="Times New Roman" w:hAnsi="Times New Roman" w:cs="Times New Roman"/>
          <w:sz w:val="24"/>
          <w:szCs w:val="24"/>
        </w:rPr>
        <w:t xml:space="preserve"> следующие мероприятия (мероприятие):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выборочную оценку документации и записей в соответствии с установленными процедурами и формами руководства по качеству аккредитованного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анализ проведения внутренних аудитов;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в) собеседование с персоналом на предмет </w:t>
      </w:r>
      <w:proofErr w:type="gramStart"/>
      <w:r w:rsidRPr="00F26AA9">
        <w:rPr>
          <w:rFonts w:ascii="Times New Roman" w:hAnsi="Times New Roman" w:cs="Times New Roman"/>
          <w:sz w:val="24"/>
          <w:szCs w:val="24"/>
        </w:rPr>
        <w:t>знаний требований системы менеджмента качества</w:t>
      </w:r>
      <w:proofErr w:type="gramEnd"/>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г) проверку соблюдения требований к работникам (работнику) аккредитованного лица, в том числе выборочную оценку навыков у работников (работника) в процессе наблюдения за выполнением работниками работ по оценке соответствия, обеспечению единства и измерений, исследований, испытаний и измерений в </w:t>
      </w:r>
      <w:proofErr w:type="gramStart"/>
      <w:r w:rsidRPr="00F26AA9">
        <w:rPr>
          <w:rFonts w:ascii="Times New Roman" w:hAnsi="Times New Roman" w:cs="Times New Roman"/>
          <w:sz w:val="24"/>
          <w:szCs w:val="24"/>
        </w:rPr>
        <w:t>присутствии</w:t>
      </w:r>
      <w:proofErr w:type="gramEnd"/>
      <w:r w:rsidRPr="00F26AA9">
        <w:rPr>
          <w:rFonts w:ascii="Times New Roman" w:hAnsi="Times New Roman" w:cs="Times New Roman"/>
          <w:sz w:val="24"/>
          <w:szCs w:val="24"/>
        </w:rPr>
        <w:t xml:space="preserve"> в том числе членов экспертной группы (выборочно);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д) оценку документов, оформляемых работниками по результатам выполнения работ по оценке соответствия, обеспечению единства измерений, исследований, испытаний и измерений в области аккредитации в </w:t>
      </w:r>
      <w:proofErr w:type="gramStart"/>
      <w:r w:rsidRPr="00F26AA9">
        <w:rPr>
          <w:rFonts w:ascii="Times New Roman" w:hAnsi="Times New Roman" w:cs="Times New Roman"/>
          <w:sz w:val="24"/>
          <w:szCs w:val="24"/>
        </w:rPr>
        <w:t>присутствии</w:t>
      </w:r>
      <w:proofErr w:type="gramEnd"/>
      <w:r w:rsidRPr="00F26AA9">
        <w:rPr>
          <w:rFonts w:ascii="Times New Roman" w:hAnsi="Times New Roman" w:cs="Times New Roman"/>
          <w:sz w:val="24"/>
          <w:szCs w:val="24"/>
        </w:rPr>
        <w:t xml:space="preserve"> в том числе членов экспертной группы (выборочно);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е) собеседование с персоналом на предмет знания нормативных правовых актов, документов в области стандартизации, правил и методов исследований (испытаний) и измерений, в том числе правил отбора образцов (проб) и иных документов, предусмотренных критериями аккредитации, установленных </w:t>
      </w:r>
      <w:hyperlink r:id="rId106"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от 30 мая 2014 г. N 326, в соответствии с областью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ж) анализ документов по аттестации и повышению квалификации сотрудников, планов повышения квалификации персонала в соответствии с требованиями руководства по качеству;</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з) подтверждение наличия и оснований использования помещений по месту (местам) осуществления деятельности в соответствии с заявляемой областью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и) проверка наличия и оснований оборудования, технических средств и иных материальных ресурсов по месту (местам) осуществления деятельности в соответствии с заявляемой областью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к) наблюдение за деятельностью экспертной группы и оценки деятельности экспертной группы;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л) проверка акта экспертизы на предмет его соответствия требованиям законодательства Российской Федерации об аккредитации в национальной системе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158. Должностные лица Федеральной службы по аккредитации при проведении выездной оценки соответствия аккредитованного лица критериям аккредитации вправе: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 xml:space="preserve">а) беспрепятственно по предъявлении служебного удостоверения и копии </w:t>
      </w:r>
      <w:r w:rsidRPr="00F26AA9">
        <w:rPr>
          <w:rFonts w:ascii="Times New Roman" w:hAnsi="Times New Roman" w:cs="Times New Roman"/>
          <w:sz w:val="24"/>
          <w:szCs w:val="24"/>
        </w:rPr>
        <w:lastRenderedPageBreak/>
        <w:t>программы выездной оценки посещать территорию, здания, сооружения и помещения, используемые заявителем для проведения работ согласно области аккредитации, получать доступ к используемым аккредитованным лицом согласно области аккредитации оборудованию, средствам измерений, веществам и материалам;</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беспрепятственно знакомиться с документами, подтверждающими соответствие аккредитованного лица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получать от работников аккредитованного лица пояснения касательно знания ими и соблюдения в своей деятельности критериев аккредитации, в том числе путем проведения собеседования, в тестовой форме, форме деловой игры;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проводить оценку навыков у работников аккредитованного лица выполнения работ согласно области аккредитации в соответствии с системой менеджмента качества, в том числе путем оценки наличия навыков у указанных лиц при работе с оборудованием, средствами измерений, веществами и материалами;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 требовать от членов экспертной группы, проводящих выездную экспертизу аккредитованного лица критериям аккредитации, соблюдения положений законодательства Российской Федерации об аккредитации в национальной системе аккредитации, в том числе положений программы выездной оценки аккредитованного лица.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159. По результатам выездной экспертизы соответствия аккредитованного лица критериям аккредитации составляется акт экспертизы в 2 экземплярах. Эксперт по аккредитации подготавливает и утверждает акт экспертизы в течение 17 рабочих дней со дня утверждения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программы выездной оценки. Акт экспертизы составляется и подписывается членами экспертной группы и утверждается экспертом по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160. Аккредитованное лицо или его уполномоченный представитель делает в акте экспертизы отметку об ознакомлении с ним. В случае отказа либо уклонения заявителя или его уполномоченного представителя от ознакомления с актом экспертизы в этом акте экспертом по аккредитации делается соответствующая запись.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161. Акт экспертизы представляется (направляется)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экспертом по аккредитации в течение 3 рабочих дней со дня подписания этого акта.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162. Должностное лицо Росаккредитации, принимавшее участие в выездной оценке соответствия заявителя критериям аккредитации, в течение 7 рабочих дней подготавливает и регистрирует служебную записку о соответствии (несоответствии) заявителя критериям аккредитации на имя руководителя (заместителя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163. </w:t>
      </w: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проводит проверку акта экспертизы </w:t>
      </w:r>
      <w:proofErr w:type="gramStart"/>
      <w:r w:rsidRPr="00F26AA9">
        <w:rPr>
          <w:rFonts w:ascii="Times New Roman" w:hAnsi="Times New Roman" w:cs="Times New Roman"/>
          <w:sz w:val="24"/>
          <w:szCs w:val="24"/>
        </w:rPr>
        <w:t xml:space="preserve">на предмет его соответствия требованиям законодательства Российской Федерации об аккредитации в национальной системе аккредитации в соответствии с </w:t>
      </w:r>
      <w:hyperlink r:id="rId107" w:history="1">
        <w:r w:rsidRPr="00F26AA9">
          <w:rPr>
            <w:rFonts w:ascii="Times New Roman" w:hAnsi="Times New Roman" w:cs="Times New Roman"/>
            <w:color w:val="0000FF"/>
            <w:sz w:val="24"/>
            <w:szCs w:val="24"/>
          </w:rPr>
          <w:t>приказом</w:t>
        </w:r>
        <w:proofErr w:type="gramEnd"/>
      </w:hyperlink>
      <w:r w:rsidRPr="00F26AA9">
        <w:rPr>
          <w:rFonts w:ascii="Times New Roman" w:hAnsi="Times New Roman" w:cs="Times New Roman"/>
          <w:sz w:val="24"/>
          <w:szCs w:val="24"/>
        </w:rPr>
        <w:t xml:space="preserve"> Минэкономразвития России N 293.</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164. Решение по результатам проверки акта экспертизы, а также мероприятий по оценке соответствия аккредитованного лица, осуществляемых должностными лицами Росаккредитации, принимает руководитель или уполномоченный им заместитель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165. В случае соответствия аккредитованного лица критериям аккредитации руководитель или уполномоченный им заместитель руководителя Росаккредитации принимает решение о подтверждении компетентности аккредитованного лица и внесении соответствующих сведений в реестр аккредитованных лиц в случае установления соответствия аккредитованного лица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166. </w:t>
      </w:r>
      <w:proofErr w:type="gramStart"/>
      <w:r w:rsidRPr="00F26AA9">
        <w:rPr>
          <w:rFonts w:ascii="Times New Roman" w:hAnsi="Times New Roman" w:cs="Times New Roman"/>
          <w:sz w:val="24"/>
          <w:szCs w:val="24"/>
        </w:rPr>
        <w:t xml:space="preserve">В случае если факт устранения выявленных несоответствий аккредитованного лица критериям аккредитации может быть установлен только при осуществлении федерального государственного контроля за деятельностью аккредитованных лиц в форме выездной проверки, руководитель или уполномоченный им заместитель руководителя </w:t>
      </w:r>
      <w:r w:rsidRPr="00F26AA9">
        <w:rPr>
          <w:rFonts w:ascii="Times New Roman" w:hAnsi="Times New Roman" w:cs="Times New Roman"/>
          <w:sz w:val="24"/>
          <w:szCs w:val="24"/>
        </w:rPr>
        <w:lastRenderedPageBreak/>
        <w:t>Росаккредитации принимает решение о приостановлении действия аккредитации в отношении всей области аккредитации или определенной части области аккредитации и направлении перечня несоответствий критериям аккредитации с указанием срока</w:t>
      </w:r>
      <w:proofErr w:type="gramEnd"/>
      <w:r w:rsidRPr="00F26AA9">
        <w:rPr>
          <w:rFonts w:ascii="Times New Roman" w:hAnsi="Times New Roman" w:cs="Times New Roman"/>
          <w:sz w:val="24"/>
          <w:szCs w:val="24"/>
        </w:rPr>
        <w:t xml:space="preserve"> их устранения.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167. </w:t>
      </w:r>
      <w:proofErr w:type="gramStart"/>
      <w:r w:rsidRPr="00F26AA9">
        <w:rPr>
          <w:rFonts w:ascii="Times New Roman" w:hAnsi="Times New Roman" w:cs="Times New Roman"/>
          <w:sz w:val="24"/>
          <w:szCs w:val="24"/>
        </w:rPr>
        <w:t>В случае если факт устранения выявленных несоответствий аккредитованного лица критериям аккредитации может быть установлен при осуществлении федерального государственного контроля за деятельностью аккредитованных лиц в форме документарной проверки, то руководитель или уполномоченный им заместитель руководителя Росаккредитации принимает решение о направлении перечня несоответствий аккредитованного лица критериям аккредитации с указанием срока их устранения аккредитованному лицу.</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168. Общий срок подготовки и принятия решения в соответствии с пунктами 165 - 167 Административного регламента составляет 5 рабочих дней со дня завершения проверки акта экспертизы.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169. Общий срок процедуры подтверждения компетентности аккредитованного лица составляет 90 рабочих дней со дня приема заявления до дня принятия решения в соответствии с </w:t>
      </w:r>
      <w:hyperlink r:id="rId108" w:history="1">
        <w:r w:rsidRPr="00F26AA9">
          <w:rPr>
            <w:rFonts w:ascii="Times New Roman" w:hAnsi="Times New Roman" w:cs="Times New Roman"/>
            <w:color w:val="0000FF"/>
            <w:sz w:val="24"/>
            <w:szCs w:val="24"/>
          </w:rPr>
          <w:t>частью 19 статьи 24</w:t>
        </w:r>
      </w:hyperlink>
      <w:r w:rsidRPr="00F26AA9">
        <w:rPr>
          <w:rFonts w:ascii="Times New Roman" w:hAnsi="Times New Roman" w:cs="Times New Roman"/>
          <w:sz w:val="24"/>
          <w:szCs w:val="24"/>
        </w:rPr>
        <w:t xml:space="preserve"> Федерального закона N 412-ФЗ (если компетентность подтверждается каждые 5 лет со дня аккредитации, а </w:t>
      </w:r>
      <w:proofErr w:type="gramStart"/>
      <w:r w:rsidRPr="00F26AA9">
        <w:rPr>
          <w:rFonts w:ascii="Times New Roman" w:hAnsi="Times New Roman" w:cs="Times New Roman"/>
          <w:sz w:val="24"/>
          <w:szCs w:val="24"/>
        </w:rPr>
        <w:t>также</w:t>
      </w:r>
      <w:proofErr w:type="gramEnd"/>
      <w:r w:rsidRPr="00F26AA9">
        <w:rPr>
          <w:rFonts w:ascii="Times New Roman" w:hAnsi="Times New Roman" w:cs="Times New Roman"/>
          <w:sz w:val="24"/>
          <w:szCs w:val="24"/>
        </w:rPr>
        <w:t xml:space="preserve"> если аккредитованное лицо вместе с прохождением процедуры подтверждения компетентности аккредитованного лица проходит процедуру расширения области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170. В случае если компетентность подтверждается каждые пять лет со дня аккредитации, то подтверждение компетентности аккредитованного лица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проводимой по месту или местам осуществления его деятельности.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171. Процедура формирования экспертной группы осуществляется в соответствии с </w:t>
      </w:r>
      <w:hyperlink w:anchor="Par544" w:history="1">
        <w:r w:rsidRPr="00F26AA9">
          <w:rPr>
            <w:rFonts w:ascii="Times New Roman" w:hAnsi="Times New Roman" w:cs="Times New Roman"/>
            <w:color w:val="0000FF"/>
            <w:sz w:val="24"/>
            <w:szCs w:val="24"/>
          </w:rPr>
          <w:t>пунктами 146</w:t>
        </w:r>
      </w:hyperlink>
      <w:r w:rsidRPr="00F26AA9">
        <w:rPr>
          <w:rFonts w:ascii="Times New Roman" w:hAnsi="Times New Roman" w:cs="Times New Roman"/>
          <w:sz w:val="24"/>
          <w:szCs w:val="24"/>
        </w:rPr>
        <w:t xml:space="preserve"> - </w:t>
      </w:r>
      <w:hyperlink w:anchor="Par552" w:history="1">
        <w:r w:rsidRPr="00F26AA9">
          <w:rPr>
            <w:rFonts w:ascii="Times New Roman" w:hAnsi="Times New Roman" w:cs="Times New Roman"/>
            <w:color w:val="0000FF"/>
            <w:sz w:val="24"/>
            <w:szCs w:val="24"/>
          </w:rPr>
          <w:t>154</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172. Общий срок проведения документарной оценки соответствия аккредитованного лица критериям аккредитации составляет 25 рабочих дней со дня направления аккредитованному лицу информации об утверждении состава экспертной группы до дня </w:t>
      </w:r>
      <w:proofErr w:type="gramStart"/>
      <w:r w:rsidRPr="00F26AA9">
        <w:rPr>
          <w:rFonts w:ascii="Times New Roman" w:hAnsi="Times New Roman" w:cs="Times New Roman"/>
          <w:sz w:val="24"/>
          <w:szCs w:val="24"/>
        </w:rPr>
        <w:t>начала проведения выездной оценки соответствия аккредитованного лица</w:t>
      </w:r>
      <w:proofErr w:type="gramEnd"/>
      <w:r w:rsidRPr="00F26AA9">
        <w:rPr>
          <w:rFonts w:ascii="Times New Roman" w:hAnsi="Times New Roman" w:cs="Times New Roman"/>
          <w:sz w:val="24"/>
          <w:szCs w:val="24"/>
        </w:rPr>
        <w:t xml:space="preserve">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173. Общий срок проведения выездной оценки соответствия аккредитованного лица критериям аккредитации составляет 40 рабочих дней со дня завершения документарной оценки соответствия аккредитованного лица критериям аккредитации до дня завершения проверки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акта экспертизы.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174. </w:t>
      </w:r>
      <w:proofErr w:type="gramStart"/>
      <w:r w:rsidRPr="00F26AA9">
        <w:rPr>
          <w:rFonts w:ascii="Times New Roman" w:hAnsi="Times New Roman" w:cs="Times New Roman"/>
          <w:sz w:val="24"/>
          <w:szCs w:val="24"/>
        </w:rPr>
        <w:t xml:space="preserve">Ответственный исполнитель в течение 5 рабочих дней со дня завершения документарной оценки соответствия заявителя критериям аккредитации обеспечивает подготовку и подписание руководителем (уполномоченным заместителем руководителя) Росаккредитации приказа о выездной оценке соответствия аккредитованного лица критериям аккредитации, которым также утверждается программа выездной оценки, формируемая в соответствии с </w:t>
      </w:r>
      <w:hyperlink w:anchor="Par555" w:history="1">
        <w:r w:rsidRPr="00F26AA9">
          <w:rPr>
            <w:rFonts w:ascii="Times New Roman" w:hAnsi="Times New Roman" w:cs="Times New Roman"/>
            <w:color w:val="0000FF"/>
            <w:sz w:val="24"/>
            <w:szCs w:val="24"/>
          </w:rPr>
          <w:t>пунктом 157</w:t>
        </w:r>
      </w:hyperlink>
      <w:r w:rsidRPr="00F26AA9">
        <w:rPr>
          <w:rFonts w:ascii="Times New Roman" w:hAnsi="Times New Roman" w:cs="Times New Roman"/>
          <w:sz w:val="24"/>
          <w:szCs w:val="24"/>
        </w:rPr>
        <w:t xml:space="preserve"> Административного регламента и ее направление аккредитованному лицу.</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175. По результатам экспертизы представленных заявителем документов и сведений и выездной экспертизы соответствия заявителя критериям аккредитации составляется акт экспертизы в 2 экземплярах. Эксперт по аккредитации подготавливает и утверждает акт экспертизы в течение 17 рабочих дней со дня утверждения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программы выездной оценки. Акт экспертизы составляется и подписывается членами экспертной группы и утверждается экспертом по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176. Заявитель или его уполномоченный представитель делает в акте экспертизы отметку об ознакомлении с ним. В случае отказа либо уклонения аккредитованного лица или его уполномоченного представителя от ознакомления с актом экспертизы в этом акте </w:t>
      </w:r>
      <w:r w:rsidRPr="00F26AA9">
        <w:rPr>
          <w:rFonts w:ascii="Times New Roman" w:hAnsi="Times New Roman" w:cs="Times New Roman"/>
          <w:sz w:val="24"/>
          <w:szCs w:val="24"/>
        </w:rPr>
        <w:lastRenderedPageBreak/>
        <w:t>экспертом по аккредитации делается соответствующая запись.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177. Акт экспертизы представляется (направляется)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экспертом по аккредитации в течение 3 рабочих дней со дня подписания этого акта.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178. Должностное лицо Росаккредитации, принимавшее участие в выездной оценке соответствия аккредитованного лица критериям аккредитации, в течение 7 рабочих дней подготавливает служебную записку о соответствии (несоответствии) аккредитованного лица критериям аккредитации на имя руководителя (заместителя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179. Проверка акта экспертизы осуществляется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в соответствии с </w:t>
      </w:r>
      <w:hyperlink r:id="rId109" w:history="1">
        <w:r w:rsidRPr="00F26AA9">
          <w:rPr>
            <w:rFonts w:ascii="Times New Roman" w:hAnsi="Times New Roman" w:cs="Times New Roman"/>
            <w:color w:val="0000FF"/>
            <w:sz w:val="24"/>
            <w:szCs w:val="24"/>
          </w:rPr>
          <w:t>приказом</w:t>
        </w:r>
      </w:hyperlink>
      <w:r w:rsidRPr="00F26AA9">
        <w:rPr>
          <w:rFonts w:ascii="Times New Roman" w:hAnsi="Times New Roman" w:cs="Times New Roman"/>
          <w:sz w:val="24"/>
          <w:szCs w:val="24"/>
        </w:rPr>
        <w:t xml:space="preserve"> Минэкономразвития России N 293.</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180. Решение по результатам проверки акта экспертизы, а также мероприятий по оценке соответствия заявителя, осуществляемых должностными лицами Росаккредитации принимает руководитель или уполномоченный им заместитель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181. В случае соответствия заявителя критериям аккредитации руководитель или уполномоченный им заместитель руководителя Росаккредитации принимает решение о подтверждении компетентности аккредитованного лица и внесении соответствующих сведений в реестр аккредитованных лиц в случае установления соответствия аккредитованного лица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182. </w:t>
      </w:r>
      <w:proofErr w:type="gramStart"/>
      <w:r w:rsidRPr="00F26AA9">
        <w:rPr>
          <w:rFonts w:ascii="Times New Roman" w:hAnsi="Times New Roman" w:cs="Times New Roman"/>
          <w:sz w:val="24"/>
          <w:szCs w:val="24"/>
        </w:rPr>
        <w:t>В случае если факт устранения выявленных несоответствий заявителя критериям аккредитации может быть установлен только при осуществлении федерального государственного контроля за деятельностью аккредитованных лиц в форме выездной проверки, руководитель или уполномоченный им заместитель руководителя Росаккредитации принимает решение о приостановлении действия аккредитации в отношении всей области аккредитации или определенной части области аккредитации и направлении перечня несоответствий критериям аккредитации с указанием срока их</w:t>
      </w:r>
      <w:proofErr w:type="gramEnd"/>
      <w:r w:rsidRPr="00F26AA9">
        <w:rPr>
          <w:rFonts w:ascii="Times New Roman" w:hAnsi="Times New Roman" w:cs="Times New Roman"/>
          <w:sz w:val="24"/>
          <w:szCs w:val="24"/>
        </w:rPr>
        <w:t xml:space="preserve"> устранения.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183. </w:t>
      </w:r>
      <w:proofErr w:type="gramStart"/>
      <w:r w:rsidRPr="00F26AA9">
        <w:rPr>
          <w:rFonts w:ascii="Times New Roman" w:hAnsi="Times New Roman" w:cs="Times New Roman"/>
          <w:sz w:val="24"/>
          <w:szCs w:val="24"/>
        </w:rPr>
        <w:t>В случае если факт устранения выявленных несоответствий аккредитованного лица критериям аккредитации может быть установлен при осуществлении федерального государственного контроля за деятельностью аккредитованных лиц в форме документарной проверки, то руководитель или уполномоченный им заместитель руководителя Росаккредитации принимает решение о направлении перечня несоответствий аккредитованного лица критериям аккредитации с указанием срока их устранения заявителю.</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184. Общий срок подготовки и принятия решения в соответствии с пунктами 181 - 183 Административного регламента составляет 5 рабочих дней со дня завершения проверки акта экспертизы.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67" w:name="Par607"/>
      <w:bookmarkEnd w:id="67"/>
      <w:r w:rsidRPr="00F26AA9">
        <w:rPr>
          <w:rFonts w:ascii="Times New Roman" w:hAnsi="Times New Roman" w:cs="Times New Roman"/>
          <w:sz w:val="24"/>
          <w:szCs w:val="24"/>
        </w:rPr>
        <w:t>Административная процедура по внесению изменений</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в сведения об аккредитованном лице, содержащиеся в реестре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аккредитованных лиц</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8" w:name="Par611"/>
      <w:bookmarkEnd w:id="68"/>
      <w:r w:rsidRPr="00F26AA9">
        <w:rPr>
          <w:rFonts w:ascii="Times New Roman" w:hAnsi="Times New Roman" w:cs="Times New Roman"/>
          <w:sz w:val="24"/>
          <w:szCs w:val="24"/>
        </w:rPr>
        <w:t xml:space="preserve">185. Основанием для начала административной процедуры по внесению изменений в сведения, содержащиеся в реестре аккредитованных лиц,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в соответствии с </w:t>
      </w:r>
      <w:hyperlink w:anchor="Par191" w:history="1">
        <w:r w:rsidRPr="00F26AA9">
          <w:rPr>
            <w:rFonts w:ascii="Times New Roman" w:hAnsi="Times New Roman" w:cs="Times New Roman"/>
            <w:color w:val="0000FF"/>
            <w:sz w:val="24"/>
            <w:szCs w:val="24"/>
          </w:rPr>
          <w:t>пунктом 28</w:t>
        </w:r>
      </w:hyperlink>
      <w:r w:rsidRPr="00F26AA9">
        <w:rPr>
          <w:rFonts w:ascii="Times New Roman" w:hAnsi="Times New Roman" w:cs="Times New Roman"/>
          <w:sz w:val="24"/>
          <w:szCs w:val="24"/>
        </w:rPr>
        <w:t>.</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186. Срок административной процедуры по внесению изменений в сведения, содержащиеся в реестре аккредитованных лиц в случае реорганизации юридического лица в форме преобразования, слияния или присоединения; </w:t>
      </w:r>
      <w:proofErr w:type="gramStart"/>
      <w:r w:rsidRPr="00F26AA9">
        <w:rPr>
          <w:rFonts w:ascii="Times New Roman" w:hAnsi="Times New Roman" w:cs="Times New Roman"/>
          <w:sz w:val="24"/>
          <w:szCs w:val="24"/>
        </w:rPr>
        <w:t xml:space="preserve">изменения наименования юридического лица, места его нахождения или адреса места его нахождения, адреса места осуществления им деятельности в области аккредитации (в случае переименования географического объекта, переименования улицы, площади или иной территории, изменения нумерации дома), имени, фамилии и (в случае, если имеется) отчества, места </w:t>
      </w:r>
      <w:r w:rsidRPr="00F26AA9">
        <w:rPr>
          <w:rFonts w:ascii="Times New Roman" w:hAnsi="Times New Roman" w:cs="Times New Roman"/>
          <w:sz w:val="24"/>
          <w:szCs w:val="24"/>
        </w:rPr>
        <w:lastRenderedPageBreak/>
        <w:t>жительства индивидуального предпринимателя, реквизитов документа, удостоверяющего его личность;</w:t>
      </w:r>
      <w:proofErr w:type="gramEnd"/>
      <w:r w:rsidRPr="00F26AA9">
        <w:rPr>
          <w:rFonts w:ascii="Times New Roman" w:hAnsi="Times New Roman" w:cs="Times New Roman"/>
          <w:sz w:val="24"/>
          <w:szCs w:val="24"/>
        </w:rPr>
        <w:t xml:space="preserve"> в случае исправления технической ошибки не может превышать 20 рабочих дней с момента получения заявления.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187. Срок административной процедуры по внесению изменений в сведения, содержащиеся в реестре аккредитованных лиц (в случае изменения места или мест осуществления деятельности аккредитованного лица), не может превышать 65 рабочих дней с момента получения заявления.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188. Информация о регистрации заявления, о рассмотрении заявления в соответствии с административными процедурами, предусмотренными </w:t>
      </w:r>
      <w:hyperlink w:anchor="Par611" w:history="1">
        <w:r w:rsidRPr="00F26AA9">
          <w:rPr>
            <w:rFonts w:ascii="Times New Roman" w:hAnsi="Times New Roman" w:cs="Times New Roman"/>
            <w:color w:val="0000FF"/>
            <w:sz w:val="24"/>
            <w:szCs w:val="24"/>
          </w:rPr>
          <w:t>пунктами 185</w:t>
        </w:r>
      </w:hyperlink>
      <w:r w:rsidRPr="00F26AA9">
        <w:rPr>
          <w:rFonts w:ascii="Times New Roman" w:hAnsi="Times New Roman" w:cs="Times New Roman"/>
          <w:sz w:val="24"/>
          <w:szCs w:val="24"/>
        </w:rPr>
        <w:t xml:space="preserve"> - </w:t>
      </w:r>
      <w:hyperlink w:anchor="Par629" w:history="1">
        <w:r w:rsidRPr="00F26AA9">
          <w:rPr>
            <w:rFonts w:ascii="Times New Roman" w:hAnsi="Times New Roman" w:cs="Times New Roman"/>
            <w:color w:val="0000FF"/>
            <w:sz w:val="24"/>
            <w:szCs w:val="24"/>
          </w:rPr>
          <w:t>201</w:t>
        </w:r>
      </w:hyperlink>
      <w:r w:rsidRPr="00F26AA9">
        <w:rPr>
          <w:rFonts w:ascii="Times New Roman" w:hAnsi="Times New Roman" w:cs="Times New Roman"/>
          <w:sz w:val="24"/>
          <w:szCs w:val="24"/>
        </w:rPr>
        <w:t xml:space="preserve"> Административного регламента, фиксируется должностными лицами Росаккредитации, уполномоченными на совершение соответствующих административных процедур, в системе электронного документооборота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189. Административная процедура по внесению изменений в сведения, содержащиеся в реестре аккредитованных лиц, на основании заявления включает следующие административные действия: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прием и регистрация заявления;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принятие решения о внесении изменений в сведения, содержащиеся в реестре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190. Копия описи (либо заявления) с отметкой о приеме с указанием даты приема заявления и комплекта документов и проставлением подписи уполномоченного должностного лица Росаккредитации, осуществившего прием и регистрацию заявления, вручается заявителю уполномоченным должностным лицом структурного подразделения Росаккредитации, ответственного за делопроизводство.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191. Структурное подразделение Росаккредитации, ответственное за делопроизводство, осуществляет регистрацию заявления в течение 1 рабочего дня.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192. Ответственное за делопроизводство структурное подразделение Росаккредитации передает заявление структурному подразделению Росаккредитации, ответственному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193. Руководитель структурного подразделения Росаккредитации, ответственного за аккредитацию, или его заместитель назначает ответственного исполнителя из числа специалистов данного структурного подразделения (далее - ответственный исполнитель).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194. Ответственный исполнитель осуществляет проверку заявления на предмет полноты и </w:t>
      </w:r>
      <w:proofErr w:type="gramStart"/>
      <w:r w:rsidRPr="00F26AA9">
        <w:rPr>
          <w:rFonts w:ascii="Times New Roman" w:hAnsi="Times New Roman" w:cs="Times New Roman"/>
          <w:sz w:val="24"/>
          <w:szCs w:val="24"/>
        </w:rPr>
        <w:t>достоверности</w:t>
      </w:r>
      <w:proofErr w:type="gramEnd"/>
      <w:r w:rsidRPr="00F26AA9">
        <w:rPr>
          <w:rFonts w:ascii="Times New Roman" w:hAnsi="Times New Roman" w:cs="Times New Roman"/>
          <w:sz w:val="24"/>
          <w:szCs w:val="24"/>
        </w:rPr>
        <w:t xml:space="preserve"> содержащихся в них сведений в течение 10 рабочих дней.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195. Ответственный исполнитель обеспечивает подготовку, согласование и подписание руководителем (уполномоченным заместителем руководителя) Росаккредитации приказа о внесении изменений в сведения, содержащиеся в реестре аккредитованных лиц, и внесение изменений в сведения, содержащиеся в реестре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196. Ответственный исполнитель обеспечивает вручение либо направление заявителю копии приказа о внесении изменений в сведения, содержащиеся в реестре аккредитованных лиц, заказным почтовым отправлением с уведомлением о вручении или в электронной форме.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197. В случае изменения места или мест осуществления деятельности аккредитованного лица внесение изменений в сведения об аккредитованном лице осуществляется после прохождения аккредитованным лицом оценки соответствия критериям аккредитации в порядке, установленном </w:t>
      </w:r>
      <w:hyperlink w:anchor="Par461" w:history="1">
        <w:r w:rsidRPr="00F26AA9">
          <w:rPr>
            <w:rFonts w:ascii="Times New Roman" w:hAnsi="Times New Roman" w:cs="Times New Roman"/>
            <w:color w:val="0000FF"/>
            <w:sz w:val="24"/>
            <w:szCs w:val="24"/>
          </w:rPr>
          <w:t>пунктами 101</w:t>
        </w:r>
      </w:hyperlink>
      <w:r w:rsidRPr="00F26AA9">
        <w:rPr>
          <w:rFonts w:ascii="Times New Roman" w:hAnsi="Times New Roman" w:cs="Times New Roman"/>
          <w:sz w:val="24"/>
          <w:szCs w:val="24"/>
        </w:rPr>
        <w:t xml:space="preserve"> - </w:t>
      </w:r>
      <w:hyperlink w:anchor="Par507" w:history="1">
        <w:r w:rsidRPr="00F26AA9">
          <w:rPr>
            <w:rFonts w:ascii="Times New Roman" w:hAnsi="Times New Roman" w:cs="Times New Roman"/>
            <w:color w:val="0000FF"/>
            <w:sz w:val="24"/>
            <w:szCs w:val="24"/>
          </w:rPr>
          <w:t>124</w:t>
        </w:r>
      </w:hyperlink>
      <w:r w:rsidRPr="00F26AA9">
        <w:rPr>
          <w:rFonts w:ascii="Times New Roman" w:hAnsi="Times New Roman" w:cs="Times New Roman"/>
          <w:sz w:val="24"/>
          <w:szCs w:val="24"/>
        </w:rPr>
        <w:t xml:space="preserve"> Административного регламента, без проведения документарной оценки соответствия аккредитованного лица критериям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198. Основанием для начала административной процедуры по внесению изменений в сведения, содержащиеся в реестре аккредитованных лиц в связи с изменением места или мест осуществления деятельности аккредитованного лица,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и комплекта документов в соответствии с </w:t>
      </w:r>
      <w:hyperlink w:anchor="Par194" w:history="1">
        <w:r w:rsidRPr="00F26AA9">
          <w:rPr>
            <w:rFonts w:ascii="Times New Roman" w:hAnsi="Times New Roman" w:cs="Times New Roman"/>
            <w:color w:val="0000FF"/>
            <w:sz w:val="24"/>
            <w:szCs w:val="24"/>
          </w:rPr>
          <w:t>пунктами 31</w:t>
        </w:r>
      </w:hyperlink>
      <w:r w:rsidRPr="00F26AA9">
        <w:rPr>
          <w:rFonts w:ascii="Times New Roman" w:hAnsi="Times New Roman" w:cs="Times New Roman"/>
          <w:sz w:val="24"/>
          <w:szCs w:val="24"/>
        </w:rPr>
        <w:t xml:space="preserve">, </w:t>
      </w:r>
      <w:hyperlink w:anchor="Par188" w:history="1">
        <w:r w:rsidRPr="00F26AA9">
          <w:rPr>
            <w:rFonts w:ascii="Times New Roman" w:hAnsi="Times New Roman" w:cs="Times New Roman"/>
            <w:color w:val="0000FF"/>
            <w:sz w:val="24"/>
            <w:szCs w:val="24"/>
          </w:rPr>
          <w:t>25</w:t>
        </w:r>
      </w:hyperlink>
      <w:r w:rsidRPr="00F26AA9">
        <w:rPr>
          <w:rFonts w:ascii="Times New Roman" w:hAnsi="Times New Roman" w:cs="Times New Roman"/>
          <w:sz w:val="24"/>
          <w:szCs w:val="24"/>
        </w:rPr>
        <w:t xml:space="preserve">, </w:t>
      </w:r>
      <w:hyperlink w:anchor="Par192" w:history="1">
        <w:r w:rsidRPr="00F26AA9">
          <w:rPr>
            <w:rFonts w:ascii="Times New Roman" w:hAnsi="Times New Roman" w:cs="Times New Roman"/>
            <w:color w:val="0000FF"/>
            <w:sz w:val="24"/>
            <w:szCs w:val="24"/>
          </w:rPr>
          <w:t>29</w:t>
        </w:r>
      </w:hyperlink>
      <w:r w:rsidRPr="00F26AA9">
        <w:rPr>
          <w:rFonts w:ascii="Times New Roman" w:hAnsi="Times New Roman" w:cs="Times New Roman"/>
          <w:sz w:val="24"/>
          <w:szCs w:val="24"/>
        </w:rPr>
        <w:t xml:space="preserve"> </w:t>
      </w:r>
      <w:r w:rsidRPr="00F26AA9">
        <w:rPr>
          <w:rFonts w:ascii="Times New Roman" w:hAnsi="Times New Roman" w:cs="Times New Roman"/>
          <w:sz w:val="24"/>
          <w:szCs w:val="24"/>
        </w:rPr>
        <w:lastRenderedPageBreak/>
        <w:t>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199. Прием и регистрация заявления и комплекта документов, проверка соблюдения требований к оформлению заявления и </w:t>
      </w:r>
      <w:proofErr w:type="gramStart"/>
      <w:r w:rsidRPr="00F26AA9">
        <w:rPr>
          <w:rFonts w:ascii="Times New Roman" w:hAnsi="Times New Roman" w:cs="Times New Roman"/>
          <w:sz w:val="24"/>
          <w:szCs w:val="24"/>
        </w:rPr>
        <w:t>комплектности</w:t>
      </w:r>
      <w:proofErr w:type="gramEnd"/>
      <w:r w:rsidRPr="00F26AA9">
        <w:rPr>
          <w:rFonts w:ascii="Times New Roman" w:hAnsi="Times New Roman" w:cs="Times New Roman"/>
          <w:sz w:val="24"/>
          <w:szCs w:val="24"/>
        </w:rPr>
        <w:t xml:space="preserve"> прилагаемых к нему документов, формирование состава экспертной группы осуществляются в соответствии с </w:t>
      </w:r>
      <w:hyperlink w:anchor="Par422" w:history="1">
        <w:r w:rsidRPr="00F26AA9">
          <w:rPr>
            <w:rFonts w:ascii="Times New Roman" w:hAnsi="Times New Roman" w:cs="Times New Roman"/>
            <w:color w:val="0000FF"/>
            <w:sz w:val="24"/>
            <w:szCs w:val="24"/>
          </w:rPr>
          <w:t>пунктами 63</w:t>
        </w:r>
      </w:hyperlink>
      <w:r w:rsidRPr="00F26AA9">
        <w:rPr>
          <w:rFonts w:ascii="Times New Roman" w:hAnsi="Times New Roman" w:cs="Times New Roman"/>
          <w:sz w:val="24"/>
          <w:szCs w:val="24"/>
        </w:rPr>
        <w:t xml:space="preserve"> - </w:t>
      </w:r>
      <w:hyperlink w:anchor="Par446" w:history="1">
        <w:r w:rsidRPr="00F26AA9">
          <w:rPr>
            <w:rFonts w:ascii="Times New Roman" w:hAnsi="Times New Roman" w:cs="Times New Roman"/>
            <w:color w:val="0000FF"/>
            <w:sz w:val="24"/>
            <w:szCs w:val="24"/>
          </w:rPr>
          <w:t>87</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200. Ответственный исполнитель в течение 5 рабочих дней со дня получения заявления и комплекта документов обеспечивает подготовку проекта приказа об утверждении состава экспертной группы, о проведении выездной оценки и утверждении программы выездной оценки.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9" w:name="Par629"/>
      <w:bookmarkEnd w:id="69"/>
      <w:r w:rsidRPr="00F26AA9">
        <w:rPr>
          <w:rFonts w:ascii="Times New Roman" w:hAnsi="Times New Roman" w:cs="Times New Roman"/>
          <w:sz w:val="24"/>
          <w:szCs w:val="24"/>
        </w:rPr>
        <w:t>201. Решение о проведении выездной оценки принимается руководителем (заместителем руководителя) структурного подразделения Росаккредитации, ответственного за аккредитацию, и оформляется приказом об утверждении состава экспертной группы, о проведении выездной оценки и утверждении программы выездной оценки, подписываемым руководителем (уполномоченным заместителем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202. Дальнейшие административные процедуры осуществляются в соответствии с </w:t>
      </w:r>
      <w:hyperlink w:anchor="Par461" w:history="1">
        <w:r w:rsidRPr="00F26AA9">
          <w:rPr>
            <w:rFonts w:ascii="Times New Roman" w:hAnsi="Times New Roman" w:cs="Times New Roman"/>
            <w:color w:val="0000FF"/>
            <w:sz w:val="24"/>
            <w:szCs w:val="24"/>
          </w:rPr>
          <w:t>пунктами 101</w:t>
        </w:r>
      </w:hyperlink>
      <w:r w:rsidRPr="00F26AA9">
        <w:rPr>
          <w:rFonts w:ascii="Times New Roman" w:hAnsi="Times New Roman" w:cs="Times New Roman"/>
          <w:sz w:val="24"/>
          <w:szCs w:val="24"/>
        </w:rPr>
        <w:t xml:space="preserve"> - </w:t>
      </w:r>
      <w:hyperlink w:anchor="Par507" w:history="1">
        <w:r w:rsidRPr="00F26AA9">
          <w:rPr>
            <w:rFonts w:ascii="Times New Roman" w:hAnsi="Times New Roman" w:cs="Times New Roman"/>
            <w:color w:val="0000FF"/>
            <w:sz w:val="24"/>
            <w:szCs w:val="24"/>
          </w:rPr>
          <w:t>124</w:t>
        </w:r>
      </w:hyperlink>
      <w:r w:rsidRPr="00F26AA9">
        <w:rPr>
          <w:rFonts w:ascii="Times New Roman" w:hAnsi="Times New Roman" w:cs="Times New Roman"/>
          <w:sz w:val="24"/>
          <w:szCs w:val="24"/>
        </w:rPr>
        <w:t xml:space="preserve"> Административного регламента, за исключением форм принятия решений.</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0" w:name="Par632"/>
      <w:bookmarkEnd w:id="70"/>
      <w:r w:rsidRPr="00F26AA9">
        <w:rPr>
          <w:rFonts w:ascii="Times New Roman" w:hAnsi="Times New Roman" w:cs="Times New Roman"/>
          <w:sz w:val="24"/>
          <w:szCs w:val="24"/>
        </w:rPr>
        <w:t>Административная процедура по выдаче аттестата 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203. Основанием для начала административной процедуры по выдаче аттестата аккредитации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в соответствии с пунктом 26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204. </w:t>
      </w:r>
      <w:proofErr w:type="gramStart"/>
      <w:r w:rsidRPr="00F26AA9">
        <w:rPr>
          <w:rFonts w:ascii="Times New Roman" w:hAnsi="Times New Roman" w:cs="Times New Roman"/>
          <w:sz w:val="24"/>
          <w:szCs w:val="24"/>
        </w:rPr>
        <w:t>Должностное лицо структурного подразделения Росаккредитации, ответственного за делопроизводство, в обязанности которого входит прием входящих документов, принимает поступившее заявление и в день приема вручает заявителю или направляет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копию заявления с отметкой о дате приема заявления и передает заявление должностному</w:t>
      </w:r>
      <w:proofErr w:type="gramEnd"/>
      <w:r w:rsidRPr="00F26AA9">
        <w:rPr>
          <w:rFonts w:ascii="Times New Roman" w:hAnsi="Times New Roman" w:cs="Times New Roman"/>
          <w:sz w:val="24"/>
          <w:szCs w:val="24"/>
        </w:rPr>
        <w:t xml:space="preserve"> лицу структурного подразделения Росаккредитации, ответственного за делопроизводство, в обязанности которого входит регистрация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205. Должностное лицо структурного подразделения Росаккредитации, ответственного за делопроизводство, в обязанности которого входит регистрация входящих документов, в течение 1 рабочего дня с момента получения им заявления осуществляет его регистрацию и передачу в структурное подразделение Росаккредитации, ответственное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206. Руководитель (заместитель руководителя) структурного подразделения Росаккредитации, ответственного за аккредитацию, в день получения заявления определяет ответственного исполнителя, уполномоченного на проведение работ по предоставлению государственной услуги в отношении данного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207. </w:t>
      </w:r>
      <w:proofErr w:type="gramStart"/>
      <w:r w:rsidRPr="00F26AA9">
        <w:rPr>
          <w:rFonts w:ascii="Times New Roman" w:hAnsi="Times New Roman" w:cs="Times New Roman"/>
          <w:sz w:val="24"/>
          <w:szCs w:val="24"/>
        </w:rPr>
        <w:t>Ответственный исполнитель осуществляет проверку соблюдения требований к оформлению заявления, наличия в заявлении недостоверной или искаженной информации и в случае отсутствия оснований для отказа в предоставлении государственной услуги в течение 3 рабочих дней со дня получения заявления обеспечивает подготовку, подписание руководителем (заместителем руководителя) структурного подразделения Росаккредитации, ответственного за аккредитацию, и направление в Федеральное казначейство межведомственного запроса в целях получения информации об</w:t>
      </w:r>
      <w:proofErr w:type="gramEnd"/>
      <w:r w:rsidRPr="00F26AA9">
        <w:rPr>
          <w:rFonts w:ascii="Times New Roman" w:hAnsi="Times New Roman" w:cs="Times New Roman"/>
          <w:sz w:val="24"/>
          <w:szCs w:val="24"/>
        </w:rPr>
        <w:t xml:space="preserve"> оплате заявителем государственной пошлины за предоставление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208. Решение об отказе в выдаче аттестата аккредитации принимается руководителем (заместителем руководителя) структурного подразделения </w:t>
      </w:r>
      <w:r w:rsidRPr="00F26AA9">
        <w:rPr>
          <w:rFonts w:ascii="Times New Roman" w:hAnsi="Times New Roman" w:cs="Times New Roman"/>
          <w:sz w:val="24"/>
          <w:szCs w:val="24"/>
        </w:rPr>
        <w:lastRenderedPageBreak/>
        <w:t>Росаккредитации, ответственного за аккредитацию, в течение 3 рабочих дней со дня получения документов в случае наличия оснований для отказа в предоставлении государственной услуги оформляется приказом об отказе в предоставлении государственной услуги, подписываемым руководителем (уполномоченным заместителем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209. </w:t>
      </w:r>
      <w:proofErr w:type="gramStart"/>
      <w:r w:rsidRPr="00F26AA9">
        <w:rPr>
          <w:rFonts w:ascii="Times New Roman" w:hAnsi="Times New Roman" w:cs="Times New Roman"/>
          <w:sz w:val="24"/>
          <w:szCs w:val="24"/>
        </w:rPr>
        <w:t>В течение 3 рабочих дней со дня подписания приказа об отказе в выдаче аттестата аккредитации ответственный исполнитель обеспечивает вручение заявителю или направление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об отказе в предоставлении государственной услуги.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210. Ответственный исполнитель в течение 5 рабочих дней со дня получения заявления обеспечивает оформление аттестата аккредитации и направление его на подпись руководителю (заместителю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211. При наличии информации об уплате государственной пошлины за предоставление государственной услуги руководитель (заместитель руководителя) Росаккредитации подписывает аттестат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212. Ответственный исполнитель в срок не более 5 рабочих дней со дня получения заявления обеспечивает вручение заявителю или направление ему заказным почтовым отправлением с уведомлением о вручении аттестата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213. В случае получения информации об отсутствии уплаты государственной пошлины за предоставление государственной услуги в срок не более 5 рабочих дней со дня получения заявления ответственным исполнителем направляется сопроводительное письмо с соответствующей информацией и указанием на необходимость уплаты государственной пошлины для получения аттестата аккредитации на бумажном носителе.</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1" w:name="Par646"/>
      <w:bookmarkEnd w:id="71"/>
      <w:r w:rsidRPr="00F26AA9">
        <w:rPr>
          <w:rFonts w:ascii="Times New Roman" w:hAnsi="Times New Roman" w:cs="Times New Roman"/>
          <w:sz w:val="24"/>
          <w:szCs w:val="24"/>
        </w:rPr>
        <w:t>Административная процедура по выдаче дубликата</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аттестата 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214. Основанием для начала административной процедуры по выдаче дубликата аттестата аккредитации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в соответствии с </w:t>
      </w:r>
      <w:hyperlink w:anchor="Par190" w:history="1">
        <w:r w:rsidRPr="00F26AA9">
          <w:rPr>
            <w:rFonts w:ascii="Times New Roman" w:hAnsi="Times New Roman" w:cs="Times New Roman"/>
            <w:color w:val="0000FF"/>
            <w:sz w:val="24"/>
            <w:szCs w:val="24"/>
          </w:rPr>
          <w:t>пунктом 27</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215. </w:t>
      </w:r>
      <w:proofErr w:type="gramStart"/>
      <w:r w:rsidRPr="00F26AA9">
        <w:rPr>
          <w:rFonts w:ascii="Times New Roman" w:hAnsi="Times New Roman" w:cs="Times New Roman"/>
          <w:sz w:val="24"/>
          <w:szCs w:val="24"/>
        </w:rPr>
        <w:t>Должностное лицо структурного подразделения Росаккредитации, ответственного за делопроизводство, в обязанности которого входит прием входящих документов, принимает поступившее заявление и в день приема вручает заявителю или направляет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копию описи (либо заявления) с отметкой о дате приема заявления и передает</w:t>
      </w:r>
      <w:proofErr w:type="gramEnd"/>
      <w:r w:rsidRPr="00F26AA9">
        <w:rPr>
          <w:rFonts w:ascii="Times New Roman" w:hAnsi="Times New Roman" w:cs="Times New Roman"/>
          <w:sz w:val="24"/>
          <w:szCs w:val="24"/>
        </w:rPr>
        <w:t xml:space="preserve"> заявление должностному лицу структурного подразделения Росаккредитации, ответственного за делопроизводство, в обязанности которого входит регистрация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216. Должностное лицо структурного подразделения Росаккредитации, ответственного за делопроизводство, в обязанности которого входит регистрация входящих документов, в течение 1 рабочего дня с момента получения им заявления, осуществляет его регистрацию и передачу в структурное подразделение Росаккредитации, ответственное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217. Руководитель (заместитель руководителя) структурного подразделения Росаккредитации, ответственного за аккредитацию, в день получения заявления определяет ответственного исполнителя, уполномоченного на проведение работ по предоставлению государственной услуги в отношении данного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218. Ответственный исполнитель в течение 5 рабочих дней со дня получения заявления о выдаче дубликата аттестата аккредитации обеспечивает оформление </w:t>
      </w:r>
      <w:r w:rsidRPr="00F26AA9">
        <w:rPr>
          <w:rFonts w:ascii="Times New Roman" w:hAnsi="Times New Roman" w:cs="Times New Roman"/>
          <w:sz w:val="24"/>
          <w:szCs w:val="24"/>
        </w:rPr>
        <w:lastRenderedPageBreak/>
        <w:t>дубликата аттестата аккредитации, подготовку и направление проекта приказа о выдаче дубликата аттестата аккредитации, проекта сопроводительного письма руководителю (заместителю руководителя) структурного подразделения Росаккредитации, ответственного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219. При наличии информации об уплате государственной пошлины за предоставление государственной услуги руководитель (заместитель руководителя) Росаккредитации подписывает дубликат аттестата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220. Ответственный исполнитель в срок не более 5 рабочих дней со дня получения заявления обеспечивает вручение заявителю или направление ему заказным почтовым отправлением с уведомлением о вручении дубликата аттестата 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221. В случае получения информации об отсутствии уплаты государственной пошлины за предоставление государственной услуги в срок не более 5 рабочих дней со дня получения заявления ответственным исполнителем направляется сопроводительное письмо с соответствующей информацией и указанием на необходимость уплаты государственной пошлины для получения дубликата аттестата аккредитации на бумажном носителе.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Решение об отказе в предоставлении государственной услуги принимается руководителем (заместителем руководителя) структурного подразделения Росаккредитации, ответственного за аккредитацию, в течение 3 рабочих дней со дня получения документов в случае наличия оснований для отказа в выдаче дубликата аттестата аккредитации и оформляется приказом об отказе в выдаче дубликата аттестата аккредитации, подписываемым руководителем (уполномоченным заместителем руководителя) Росаккредитации.</w:t>
      </w:r>
      <w:proofErr w:type="gramEnd"/>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2" w:name="Par659"/>
      <w:bookmarkEnd w:id="72"/>
      <w:r w:rsidRPr="00F26AA9">
        <w:rPr>
          <w:rFonts w:ascii="Times New Roman" w:hAnsi="Times New Roman" w:cs="Times New Roman"/>
          <w:sz w:val="24"/>
          <w:szCs w:val="24"/>
        </w:rPr>
        <w:t>Административная процедура по прекращению</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действия 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222. Основанием для начала административной процедуры по прекращению действия аккредитации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в соответствии с </w:t>
      </w:r>
      <w:hyperlink w:anchor="Par191" w:history="1">
        <w:r w:rsidRPr="00F26AA9">
          <w:rPr>
            <w:rFonts w:ascii="Times New Roman" w:hAnsi="Times New Roman" w:cs="Times New Roman"/>
            <w:color w:val="0000FF"/>
            <w:sz w:val="24"/>
            <w:szCs w:val="24"/>
          </w:rPr>
          <w:t>пунктом 28</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223. </w:t>
      </w:r>
      <w:proofErr w:type="gramStart"/>
      <w:r w:rsidRPr="00F26AA9">
        <w:rPr>
          <w:rFonts w:ascii="Times New Roman" w:hAnsi="Times New Roman" w:cs="Times New Roman"/>
          <w:sz w:val="24"/>
          <w:szCs w:val="24"/>
        </w:rPr>
        <w:t>Должностное лицо структурного подразделения Росаккредитации, ответственного за делопроизводство, в обязанности которого входит прием входящих документов, принимает поступившее заявление и в день приема вручает заявителю или направляет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копию описи (либо заявления) с отметкой о дате приема заявления и передает</w:t>
      </w:r>
      <w:proofErr w:type="gramEnd"/>
      <w:r w:rsidRPr="00F26AA9">
        <w:rPr>
          <w:rFonts w:ascii="Times New Roman" w:hAnsi="Times New Roman" w:cs="Times New Roman"/>
          <w:sz w:val="24"/>
          <w:szCs w:val="24"/>
        </w:rPr>
        <w:t xml:space="preserve"> заявление должностному лицу структурного подразделения Росаккредитации, ответственного за делопроизводство, в обязанности которого входит регистрация входящих документов.</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224. Должностное лицо структурного подразделения Росаккредитации, ответственного за делопроизводство, в обязанности которого входит регистрация входящих документов, в течение 1 рабочего дня с момента получения им заявления осуществляет его регистрацию и передачу в структурное подразделение Росаккредитации, ответственное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225. Руководитель (заместитель руководителя) структурного подразделения Росаккредитации, ответственного за аккредитацию, в день получения заявления определяет ответственного исполнителя, уполномоченного на проведение работ по предоставлению государственной услуги в отношении данного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226. Решение о прекращении аккредитации готовится ответственным исполнителем в течение 10 рабочих дней со дня получения им заявления и оформляется в виде приказа, подписываемого руководителем (уполномоченным заместителем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lastRenderedPageBreak/>
        <w:t xml:space="preserve">227. </w:t>
      </w:r>
      <w:proofErr w:type="gramStart"/>
      <w:r w:rsidRPr="00F26AA9">
        <w:rPr>
          <w:rFonts w:ascii="Times New Roman" w:hAnsi="Times New Roman" w:cs="Times New Roman"/>
          <w:sz w:val="24"/>
          <w:szCs w:val="24"/>
        </w:rPr>
        <w:t>В течение 3 рабочих дней со дня подписания приказа о прекращении действия аккредитации ответственный исполнитель обеспечивает внесение сведений о прекращении действия аккредитации в реестр аккредитованных лиц и вручение заявителю или направление ему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 копии приказа о прекращении аккредитации.</w:t>
      </w:r>
      <w:proofErr w:type="gramEnd"/>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3" w:name="Par669"/>
      <w:bookmarkEnd w:id="73"/>
      <w:r w:rsidRPr="00F26AA9">
        <w:rPr>
          <w:rFonts w:ascii="Times New Roman" w:hAnsi="Times New Roman" w:cs="Times New Roman"/>
          <w:sz w:val="24"/>
          <w:szCs w:val="24"/>
        </w:rPr>
        <w:t>Административная процедура по предоставлению сведений</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из реестра аккредитованных лиц</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228. Основанием для начала административной процедуры по предоставлению сведений из реестра аккредитованных лиц является поступление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в соответствии с </w:t>
      </w:r>
      <w:hyperlink w:anchor="Par193" w:history="1">
        <w:r w:rsidRPr="00F26AA9">
          <w:rPr>
            <w:rFonts w:ascii="Times New Roman" w:hAnsi="Times New Roman" w:cs="Times New Roman"/>
            <w:color w:val="0000FF"/>
            <w:sz w:val="24"/>
            <w:szCs w:val="24"/>
          </w:rPr>
          <w:t>пунктом 30</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229. Срок осуществления административной процедуры по предоставлению сведений из реестра аккредитованных лиц не может превышать 5 рабочих дней со дня поступления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заявления, предусмотренного </w:t>
      </w:r>
      <w:hyperlink w:anchor="Par193" w:history="1">
        <w:r w:rsidRPr="00F26AA9">
          <w:rPr>
            <w:rFonts w:ascii="Times New Roman" w:hAnsi="Times New Roman" w:cs="Times New Roman"/>
            <w:color w:val="0000FF"/>
            <w:sz w:val="24"/>
            <w:szCs w:val="24"/>
          </w:rPr>
          <w:t>пунктом 30</w:t>
        </w:r>
      </w:hyperlink>
      <w:r w:rsidRPr="00F26AA9">
        <w:rPr>
          <w:rFonts w:ascii="Times New Roman" w:hAnsi="Times New Roman" w:cs="Times New Roman"/>
          <w:sz w:val="24"/>
          <w:szCs w:val="24"/>
        </w:rPr>
        <w:t xml:space="preserve"> Административного регламента.</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230. Административная процедура по предоставлению сведений из реестра аккредитованных лиц включает следующие административные действия: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прием и регистрация заявления;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проверка заявления на предмет отсутствия оснований для отказа в предоставлении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предоставление сведений из реестра аккредитованных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231. Копия заявления с отметкой о приеме с указанием даты приема заявления и проставлением подписи уполномоченного должностного лица Росаккредитации, осуществившего прием заявления, вручается заявителю или направляется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232. Структурное подразделение Росаккредитации, ответственное за делопроизводство, осуществляет регистрацию заявления в течение 1 рабочего дня.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233. Ответственное за делопроизводство структурное подразделение Росаккредитации передает заявление структурному подразделению Росаккредитации, ответственному за аккредитацию.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234. Руководитель структурного подразделения Росаккредитации, ответственного за аккредитацию, или его заместитель назначает ответственного исполнителя.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235. Ответственный исполнитель осуществляет проверку заявления на предмет полноты и </w:t>
      </w:r>
      <w:proofErr w:type="gramStart"/>
      <w:r w:rsidRPr="00F26AA9">
        <w:rPr>
          <w:rFonts w:ascii="Times New Roman" w:hAnsi="Times New Roman" w:cs="Times New Roman"/>
          <w:sz w:val="24"/>
          <w:szCs w:val="24"/>
        </w:rPr>
        <w:t>достоверности</w:t>
      </w:r>
      <w:proofErr w:type="gramEnd"/>
      <w:r w:rsidRPr="00F26AA9">
        <w:rPr>
          <w:rFonts w:ascii="Times New Roman" w:hAnsi="Times New Roman" w:cs="Times New Roman"/>
          <w:sz w:val="24"/>
          <w:szCs w:val="24"/>
        </w:rPr>
        <w:t xml:space="preserve"> содержащихся в нем сведений, а также соответствия запрашиваемых заявителем сведений сведениям, содержащимся в реестре аккредитованных лиц в течение 1 рабочего дня.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236. </w:t>
      </w:r>
      <w:proofErr w:type="gramStart"/>
      <w:r w:rsidRPr="00F26AA9">
        <w:rPr>
          <w:rFonts w:ascii="Times New Roman" w:hAnsi="Times New Roman" w:cs="Times New Roman"/>
          <w:sz w:val="24"/>
          <w:szCs w:val="24"/>
        </w:rPr>
        <w:t>В случае наличия оснований для отказа в предоставлении сведений из реестра аккредитованных лиц ответственный исполнитель обеспечивает подготовку, согласование и подписание руководителем структурного подразделения Росаккредитации, ответственного за аккредитацию, или его заместителем уведомления об отказе в предоставлении сведений из реестра аккредитованных лиц, которое вручается заявителю либо направляется ему заказным почтовым отправлением с уведомлением о вручении или в электронной форме в течение 1</w:t>
      </w:r>
      <w:proofErr w:type="gramEnd"/>
      <w:r w:rsidRPr="00F26AA9">
        <w:rPr>
          <w:rFonts w:ascii="Times New Roman" w:hAnsi="Times New Roman" w:cs="Times New Roman"/>
          <w:sz w:val="24"/>
          <w:szCs w:val="24"/>
        </w:rPr>
        <w:t xml:space="preserve"> рабочего дня со дня подписания соответствующего уведомления.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237. </w:t>
      </w:r>
      <w:proofErr w:type="gramStart"/>
      <w:r w:rsidRPr="00F26AA9">
        <w:rPr>
          <w:rFonts w:ascii="Times New Roman" w:hAnsi="Times New Roman" w:cs="Times New Roman"/>
          <w:sz w:val="24"/>
          <w:szCs w:val="24"/>
        </w:rPr>
        <w:t xml:space="preserve">В случае отсутствия в реестре аккредитованных лиц сведений, запрашиваемых заявителем, ответственный исполнитель обеспечивает подготовку, согласование и подписание руководителем структурного подразделения Росаккредитации, </w:t>
      </w:r>
      <w:r w:rsidRPr="00F26AA9">
        <w:rPr>
          <w:rFonts w:ascii="Times New Roman" w:hAnsi="Times New Roman" w:cs="Times New Roman"/>
          <w:sz w:val="24"/>
          <w:szCs w:val="24"/>
        </w:rPr>
        <w:lastRenderedPageBreak/>
        <w:t>ответственного за аккредитацию, или его заместителем уведомления об отсутствии сведений, которое вручается заявителю либо направляется ему заказным почтовым отправлением с уведомлением о вручении или в электронной форме в течение 1 рабочего дня со дня его подписания.</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238. </w:t>
      </w:r>
      <w:proofErr w:type="gramStart"/>
      <w:r w:rsidRPr="00F26AA9">
        <w:rPr>
          <w:rFonts w:ascii="Times New Roman" w:hAnsi="Times New Roman" w:cs="Times New Roman"/>
          <w:sz w:val="24"/>
          <w:szCs w:val="24"/>
        </w:rPr>
        <w:t>В случае если доступ к запрашиваемым заявителям сведениям ограничен в соответствии с федеральными законами, ответственный исполнитель обеспечивает подготовку, согласование и подписание руководителем структурного подразделения Росаккредитации, ответственного за аккредитацию, или его заместителем уведомления о невозможности предоставления запрашиваемых заявителем сведений, которое вручается заявителю либо направляется ему заказным почтовым отправлением с уведомлением о вручении или в электронной форме в течение 1 рабочего дня</w:t>
      </w:r>
      <w:proofErr w:type="gramEnd"/>
      <w:r w:rsidRPr="00F26AA9">
        <w:rPr>
          <w:rFonts w:ascii="Times New Roman" w:hAnsi="Times New Roman" w:cs="Times New Roman"/>
          <w:sz w:val="24"/>
          <w:szCs w:val="24"/>
        </w:rPr>
        <w:t xml:space="preserve"> со дня подписания соответствующего уведомления.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239. Ответственный исполнитель готовит выписку из реестра аккредитованных лиц, подписанную руководителем (заместителем руководителя) структурного подразделения Росаккредитации, и обеспечивает вручение выписки заявителю либо ее направление заказным почтовым отправлением с уведомлением о вручении или в электронной форме в течение 5 рабочих дней со дня приема заявления.</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4" w:name="Par688"/>
      <w:bookmarkEnd w:id="74"/>
      <w:r w:rsidRPr="00F26AA9">
        <w:rPr>
          <w:rFonts w:ascii="Times New Roman" w:hAnsi="Times New Roman" w:cs="Times New Roman"/>
          <w:sz w:val="24"/>
          <w:szCs w:val="24"/>
        </w:rPr>
        <w:t xml:space="preserve">IV. Формы </w:t>
      </w:r>
      <w:proofErr w:type="gramStart"/>
      <w:r w:rsidRPr="00F26AA9">
        <w:rPr>
          <w:rFonts w:ascii="Times New Roman" w:hAnsi="Times New Roman" w:cs="Times New Roman"/>
          <w:sz w:val="24"/>
          <w:szCs w:val="24"/>
        </w:rPr>
        <w:t>контроля за</w:t>
      </w:r>
      <w:proofErr w:type="gramEnd"/>
      <w:r w:rsidRPr="00F26AA9">
        <w:rPr>
          <w:rFonts w:ascii="Times New Roman" w:hAnsi="Times New Roman" w:cs="Times New Roman"/>
          <w:sz w:val="24"/>
          <w:szCs w:val="24"/>
        </w:rPr>
        <w:t xml:space="preserve"> исполнением</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Административного регламента</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5" w:name="Par691"/>
      <w:bookmarkEnd w:id="75"/>
      <w:r w:rsidRPr="00F26AA9">
        <w:rPr>
          <w:rFonts w:ascii="Times New Roman" w:hAnsi="Times New Roman" w:cs="Times New Roman"/>
          <w:sz w:val="24"/>
          <w:szCs w:val="24"/>
        </w:rPr>
        <w:t xml:space="preserve">Порядок осуществления текущего </w:t>
      </w:r>
      <w:proofErr w:type="gramStart"/>
      <w:r w:rsidRPr="00F26AA9">
        <w:rPr>
          <w:rFonts w:ascii="Times New Roman" w:hAnsi="Times New Roman" w:cs="Times New Roman"/>
          <w:sz w:val="24"/>
          <w:szCs w:val="24"/>
        </w:rPr>
        <w:t>контроля за</w:t>
      </w:r>
      <w:proofErr w:type="gramEnd"/>
      <w:r w:rsidRPr="00F26AA9">
        <w:rPr>
          <w:rFonts w:ascii="Times New Roman" w:hAnsi="Times New Roman" w:cs="Times New Roman"/>
          <w:sz w:val="24"/>
          <w:szCs w:val="24"/>
        </w:rPr>
        <w:t xml:space="preserve"> соблюдением</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и исполнением ответственными должностными лицами положений</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Административного регламента и иных нормативных правовых</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актов, устанавливающих требования к предоставлению</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услуги, а также принятием ими решений</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240. Текущий </w:t>
      </w:r>
      <w:proofErr w:type="gramStart"/>
      <w:r w:rsidRPr="00F26AA9">
        <w:rPr>
          <w:rFonts w:ascii="Times New Roman" w:hAnsi="Times New Roman" w:cs="Times New Roman"/>
          <w:sz w:val="24"/>
          <w:szCs w:val="24"/>
        </w:rPr>
        <w:t>контроль за</w:t>
      </w:r>
      <w:proofErr w:type="gramEnd"/>
      <w:r w:rsidRPr="00F26AA9">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сроков исполнения административных процедур по предоставлению государственной услуги, за принятием решений ответственными должностными лицами осуществляется непрерывно заместителем руководителя Росаккредитации, а также государственными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Текущий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6" w:name="Par700"/>
      <w:bookmarkEnd w:id="76"/>
      <w:r w:rsidRPr="00F26AA9">
        <w:rPr>
          <w:rFonts w:ascii="Times New Roman" w:hAnsi="Times New Roman" w:cs="Times New Roman"/>
          <w:sz w:val="24"/>
          <w:szCs w:val="24"/>
        </w:rPr>
        <w:t xml:space="preserve">Порядок и периодичность осуществления </w:t>
      </w:r>
      <w:proofErr w:type="gramStart"/>
      <w:r w:rsidRPr="00F26AA9">
        <w:rPr>
          <w:rFonts w:ascii="Times New Roman" w:hAnsi="Times New Roman" w:cs="Times New Roman"/>
          <w:sz w:val="24"/>
          <w:szCs w:val="24"/>
        </w:rPr>
        <w:t>плановых</w:t>
      </w:r>
      <w:proofErr w:type="gramEnd"/>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и внеплановых проверок полноты и качества предоставления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услуги, в том числе порядок и формы</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F26AA9">
        <w:rPr>
          <w:rFonts w:ascii="Times New Roman" w:hAnsi="Times New Roman" w:cs="Times New Roman"/>
          <w:sz w:val="24"/>
          <w:szCs w:val="24"/>
        </w:rPr>
        <w:t>контроля за</w:t>
      </w:r>
      <w:proofErr w:type="gramEnd"/>
      <w:r w:rsidRPr="00F26AA9">
        <w:rPr>
          <w:rFonts w:ascii="Times New Roman" w:hAnsi="Times New Roman" w:cs="Times New Roman"/>
          <w:sz w:val="24"/>
          <w:szCs w:val="24"/>
        </w:rPr>
        <w:t xml:space="preserve"> полнотой и качеством предоставления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241. </w:t>
      </w:r>
      <w:proofErr w:type="gramStart"/>
      <w:r w:rsidRPr="00F26AA9">
        <w:rPr>
          <w:rFonts w:ascii="Times New Roman" w:hAnsi="Times New Roman" w:cs="Times New Roman"/>
          <w:sz w:val="24"/>
          <w:szCs w:val="24"/>
        </w:rPr>
        <w:t>Контроль за</w:t>
      </w:r>
      <w:proofErr w:type="gramEnd"/>
      <w:r w:rsidRPr="00F26AA9">
        <w:rPr>
          <w:rFonts w:ascii="Times New Roman" w:hAnsi="Times New Roman" w:cs="Times New Roman"/>
          <w:sz w:val="24"/>
          <w:szCs w:val="24"/>
        </w:rPr>
        <w:t xml:space="preserve"> полнотой и качеством предоставления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государственной услуги включает в себя проведение плановых и внеплановых проверок, выявление и устранение нарушений прав заявителей, рассмотрение жалоб, принятие решений и подготовку ответов на обращения заявителей, содержащие жалобы на действия (бездействие) должностных лиц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242. Порядок и периодичность проведения плановых проверок выполнения структурными подразделениями Росаккредитации, государственными служащими, </w:t>
      </w:r>
      <w:r w:rsidRPr="00F26AA9">
        <w:rPr>
          <w:rFonts w:ascii="Times New Roman" w:hAnsi="Times New Roman" w:cs="Times New Roman"/>
          <w:sz w:val="24"/>
          <w:szCs w:val="24"/>
        </w:rPr>
        <w:lastRenderedPageBreak/>
        <w:t>ответственными за выполнение административных действий, положений Административного регламента и иных нормативных правовых актов, устанавливающих требования к предоставлению государственной услуги, устанавливаются заместителем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243. Мероприятия по контролю проводятся в форме комплексных проверок (при проведении проверки могут рассматриваться все вопросы, связанные с предоставлением государственной услуги) и тематических проверок (рассматриваются отдельные вопросы 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244. Внеплановые проверки проводятся в случае необходимости проверки устранения ранее выявленных нарушений, а также при поступлении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обращений граждан и организаций, связанных с нарушениями при предоставлении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Внеплановая проверка проводится на основании решения руководителя Росаккредитации или его заместителя.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245. Проверки полноты и качества предоставления государственной услуги осуществляются на основании приказов руководителя Росаккредитации или его заместителя.</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7" w:name="Par713"/>
      <w:bookmarkEnd w:id="77"/>
      <w:r w:rsidRPr="00F26AA9">
        <w:rPr>
          <w:rFonts w:ascii="Times New Roman" w:hAnsi="Times New Roman" w:cs="Times New Roman"/>
          <w:sz w:val="24"/>
          <w:szCs w:val="24"/>
        </w:rPr>
        <w:t>Ответственность должностных лиц за решения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и действия (бездействие), принимаемые (осуществляемые)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ими в ходе предоставления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246. По результатам проведенных проверок в случае </w:t>
      </w:r>
      <w:proofErr w:type="gramStart"/>
      <w:r w:rsidRPr="00F26AA9">
        <w:rPr>
          <w:rFonts w:ascii="Times New Roman" w:hAnsi="Times New Roman" w:cs="Times New Roman"/>
          <w:sz w:val="24"/>
          <w:szCs w:val="24"/>
        </w:rPr>
        <w:t>выявления нарушений соблюдения положений Административного регламента</w:t>
      </w:r>
      <w:proofErr w:type="gramEnd"/>
      <w:r w:rsidRPr="00F26AA9">
        <w:rPr>
          <w:rFonts w:ascii="Times New Roman" w:hAnsi="Times New Roman" w:cs="Times New Roman"/>
          <w:sz w:val="24"/>
          <w:szCs w:val="24"/>
        </w:rPr>
        <w:t xml:space="preserve"> и иных нормативных правовых актов, устанавливающих требования к предоставлению государственной услуги, виновные лица несут ответственность в соответствии с законодательством Российской Федерации.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247. Персональная ответственность должностных лиц Росаккредитации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8" w:name="Par720"/>
      <w:bookmarkEnd w:id="78"/>
      <w:r w:rsidRPr="00F26AA9">
        <w:rPr>
          <w:rFonts w:ascii="Times New Roman" w:hAnsi="Times New Roman" w:cs="Times New Roman"/>
          <w:sz w:val="24"/>
          <w:szCs w:val="24"/>
        </w:rPr>
        <w:t>Требования к порядку и формам контроля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за предоставлением государственной услуги, в том числе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со стороны граждан, их объединений и организаций</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248. Заинтересованные юридические и физические лица могут контролировать предоставление государственной услуги путем получения информации по телефону, письменного обращения, электронной почтой, через официальный сайт Росаккредитации и Единый портал.</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9" w:name="Par726"/>
      <w:bookmarkEnd w:id="79"/>
      <w:r w:rsidRPr="00F26AA9">
        <w:rPr>
          <w:rFonts w:ascii="Times New Roman" w:hAnsi="Times New Roman" w:cs="Times New Roman"/>
          <w:sz w:val="24"/>
          <w:szCs w:val="24"/>
        </w:rPr>
        <w:t>V. Досудебный (внесудебный) порядок обжалования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решений и действий (бездействия) Росаккредитации, а также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должностных лиц Росаккредитации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0" w:name="Par730"/>
      <w:bookmarkEnd w:id="80"/>
      <w:r w:rsidRPr="00F26AA9">
        <w:rPr>
          <w:rFonts w:ascii="Times New Roman" w:hAnsi="Times New Roman" w:cs="Times New Roman"/>
          <w:sz w:val="24"/>
          <w:szCs w:val="24"/>
        </w:rPr>
        <w:t>Информация для заявителя о его праве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подать жалобу на решение и (или) действие (бездействие)</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при предоставлении государственной услуги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249. Заявители имеют право подать жалобу на действия (бездействие) и решения Росаккредитации либо должностных лиц Росаккредитации в досудебном (внесудебном) порядке.</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1" w:name="Par736"/>
      <w:bookmarkEnd w:id="81"/>
      <w:r w:rsidRPr="00F26AA9">
        <w:rPr>
          <w:rFonts w:ascii="Times New Roman" w:hAnsi="Times New Roman" w:cs="Times New Roman"/>
          <w:sz w:val="24"/>
          <w:szCs w:val="24"/>
        </w:rPr>
        <w:lastRenderedPageBreak/>
        <w:t>Предмет жалобы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250. Предметом жалобы являются действия (бездействие) и решения Росаккредитации либо должностных лиц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Заявитель может обратиться с </w:t>
      </w:r>
      <w:proofErr w:type="gramStart"/>
      <w:r w:rsidRPr="00F26AA9">
        <w:rPr>
          <w:rFonts w:ascii="Times New Roman" w:hAnsi="Times New Roman" w:cs="Times New Roman"/>
          <w:sz w:val="24"/>
          <w:szCs w:val="24"/>
        </w:rPr>
        <w:t>жалобой</w:t>
      </w:r>
      <w:proofErr w:type="gramEnd"/>
      <w:r w:rsidRPr="00F26AA9">
        <w:rPr>
          <w:rFonts w:ascii="Times New Roman" w:hAnsi="Times New Roman" w:cs="Times New Roman"/>
          <w:sz w:val="24"/>
          <w:szCs w:val="24"/>
        </w:rPr>
        <w:t xml:space="preserve"> в том числе в следующих случаях:</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нарушение срока регистрации заявления о предоставлении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нарушение срока 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е)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ж) отказ Росаккредитации либо должностных лиц Росаккредитации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2" w:name="Par748"/>
      <w:bookmarkEnd w:id="82"/>
      <w:r w:rsidRPr="00F26AA9">
        <w:rPr>
          <w:rFonts w:ascii="Times New Roman" w:hAnsi="Times New Roman" w:cs="Times New Roman"/>
          <w:sz w:val="24"/>
          <w:szCs w:val="24"/>
        </w:rPr>
        <w:t>Органы государственной власти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и уполномоченные на рассмотрение жалобы должностные лица,</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которым может быть направлена жалоба</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251. Жалобы на решения, действия (бездействие) должностных лиц Росаккредитации (за исключением руководителя Росаккредитации и его заместителей) при предоставлении государственной услуги направляются уполномоченному заместителю руководителя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Жалобы на решения, действия (бездействие) Федеральной службы по аккредитац</w:t>
      </w:r>
      <w:proofErr w:type="gramStart"/>
      <w:r w:rsidRPr="00F26AA9">
        <w:rPr>
          <w:rFonts w:ascii="Times New Roman" w:hAnsi="Times New Roman" w:cs="Times New Roman"/>
          <w:sz w:val="24"/>
          <w:szCs w:val="24"/>
        </w:rPr>
        <w:t>ии и ее</w:t>
      </w:r>
      <w:proofErr w:type="gramEnd"/>
      <w:r w:rsidRPr="00F26AA9">
        <w:rPr>
          <w:rFonts w:ascii="Times New Roman" w:hAnsi="Times New Roman" w:cs="Times New Roman"/>
          <w:sz w:val="24"/>
          <w:szCs w:val="24"/>
        </w:rPr>
        <w:t xml:space="preserve"> должностных лиц, связанные с отказом в аккредитации (в том числе с отказом в части заявленной области аккредитации, в расширении области аккредитации), направляются в комиссию по апелляциям при Федеральной службе по аккредитации (далее - Комиссия).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252. Жалобы на решения, действия (бездействие) заместителей руководителя Росаккредитации при предоставлении государственной услуги направляются руководителю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253. Жалобы на решения, действия (бездействие) руководителя Росаккредитации при предоставлении государственной услуги направляются в Минэкономразвития России.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3" w:name="Par757"/>
      <w:bookmarkEnd w:id="83"/>
      <w:r w:rsidRPr="00F26AA9">
        <w:rPr>
          <w:rFonts w:ascii="Times New Roman" w:hAnsi="Times New Roman" w:cs="Times New Roman"/>
          <w:sz w:val="24"/>
          <w:szCs w:val="24"/>
        </w:rPr>
        <w:t>Порядок подачи жалобы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254. Жалоба может быть направлена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xml:space="preserve">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Росаккредитации, Единого портала, посредством федеральной государственной информационной системы в области аккредитации, а также может быть принята при личном приеме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Жалобы на решения, действия (бездействие) Федеральной службы по аккредитации и ее должностных лиц направляются непосредственно в Комиссию заказным почтовым отправлением с уведомлением о вручении или в электронном виде через информационно-</w:t>
      </w:r>
      <w:r w:rsidRPr="00F26AA9">
        <w:rPr>
          <w:rFonts w:ascii="Times New Roman" w:hAnsi="Times New Roman" w:cs="Times New Roman"/>
          <w:sz w:val="24"/>
          <w:szCs w:val="24"/>
        </w:rPr>
        <w:lastRenderedPageBreak/>
        <w:t>телекоммуникационные сети общего доступа, включая информационно-телекоммуникационную сеть "Интернет", в том числе посредством Единого портала или посредством федеральной государственной информационной системы в области аккредитации.</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255. Жалоба должна содержать:</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решения и действия (бездействие) которых обжалуются;</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б)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сведения об обжалуемых решениях и действиях (бездействии) Росаккредитации либо должностных лиц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доводы, на основании которых заявитель не согласен с решением и действием (бездействием) Росаккредитации либо должностных лиц Росаккредитации. Заявителем могут быть представлены документы (при наличии), подтверждающие доводы заявителя, либо их копии.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257.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258. При подаче жалобы в электронном виде она должна быть подписана электронной подписью, вид которой предусмотрен законодательством Российской Федерации, при этом документа, удостоверяющего личность заявителя, не требуется.</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4" w:name="Par773"/>
      <w:bookmarkEnd w:id="84"/>
      <w:r w:rsidRPr="00F26AA9">
        <w:rPr>
          <w:rFonts w:ascii="Times New Roman" w:hAnsi="Times New Roman" w:cs="Times New Roman"/>
          <w:sz w:val="24"/>
          <w:szCs w:val="24"/>
        </w:rPr>
        <w:t>Сроки рассмотрения жалобы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259. Жалоба, поступившая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подлежит регистрации не позднее следующего рабочего дня с момента ее получения.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260. </w:t>
      </w:r>
      <w:proofErr w:type="gramStart"/>
      <w:r w:rsidRPr="00F26AA9">
        <w:rPr>
          <w:rFonts w:ascii="Times New Roman" w:hAnsi="Times New Roman" w:cs="Times New Roman"/>
          <w:sz w:val="24"/>
          <w:szCs w:val="24"/>
        </w:rPr>
        <w:t xml:space="preserve">Жалоба, поступившая в </w:t>
      </w:r>
      <w:proofErr w:type="spellStart"/>
      <w:r w:rsidRPr="00F26AA9">
        <w:rPr>
          <w:rFonts w:ascii="Times New Roman" w:hAnsi="Times New Roman" w:cs="Times New Roman"/>
          <w:sz w:val="24"/>
          <w:szCs w:val="24"/>
        </w:rPr>
        <w:t>Росаккредитацию</w:t>
      </w:r>
      <w:proofErr w:type="spellEnd"/>
      <w:r w:rsidRPr="00F26AA9">
        <w:rPr>
          <w:rFonts w:ascii="Times New Roman" w:hAnsi="Times New Roman" w:cs="Times New Roman"/>
          <w:sz w:val="24"/>
          <w:szCs w:val="24"/>
        </w:rPr>
        <w:t>, подлежит рассмотрению должностным лицом Росаккредитации, наделенным полномочиями по рассмотрению жалоб, в течение 15 рабочих дней со дня ее регистрации в Росаккредитации, а в случае обжалования отказа Росаккредитации, должностного лица Росаккредитации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F26AA9">
        <w:rPr>
          <w:rFonts w:ascii="Times New Roman" w:hAnsi="Times New Roman" w:cs="Times New Roman"/>
          <w:sz w:val="24"/>
          <w:szCs w:val="24"/>
        </w:rPr>
        <w:t xml:space="preserve"> со дня ее регистрации в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261. Комиссия рассматривает жалобу в соответствии с положением о комиссии по апелляциям и принимает решение в отношении жалобы в течение 2 месяцев со дня регистрации жалобы. До принятия Комиссией указанного решения лицо, подавшее жалобу, вправе отозвать жалобу полностью или частично.</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5" w:name="Par779"/>
      <w:bookmarkEnd w:id="85"/>
      <w:r w:rsidRPr="00F26AA9">
        <w:rPr>
          <w:rFonts w:ascii="Times New Roman" w:hAnsi="Times New Roman" w:cs="Times New Roman"/>
          <w:sz w:val="24"/>
          <w:szCs w:val="24"/>
        </w:rPr>
        <w:lastRenderedPageBreak/>
        <w:t>Перечень оснований для приостановления рассмотрения жалобы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262. Основания для приостановления рассмотрения жалобы не предусмотрены законодательством Российской Федерации.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6" w:name="Par783"/>
      <w:bookmarkEnd w:id="86"/>
      <w:r w:rsidRPr="00F26AA9">
        <w:rPr>
          <w:rFonts w:ascii="Times New Roman" w:hAnsi="Times New Roman" w:cs="Times New Roman"/>
          <w:sz w:val="24"/>
          <w:szCs w:val="24"/>
        </w:rPr>
        <w:t>Результат досудебного (внесудебного) обжалования</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применительно к каждой процедуре либо инстанции обжалования</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7" w:name="Par786"/>
      <w:bookmarkEnd w:id="87"/>
      <w:r w:rsidRPr="00F26AA9">
        <w:rPr>
          <w:rFonts w:ascii="Times New Roman" w:hAnsi="Times New Roman" w:cs="Times New Roman"/>
          <w:sz w:val="24"/>
          <w:szCs w:val="24"/>
        </w:rPr>
        <w:t xml:space="preserve">263. По результатам рассмотрения жалобы </w:t>
      </w:r>
      <w:proofErr w:type="spellStart"/>
      <w:r w:rsidRPr="00F26AA9">
        <w:rPr>
          <w:rFonts w:ascii="Times New Roman" w:hAnsi="Times New Roman" w:cs="Times New Roman"/>
          <w:sz w:val="24"/>
          <w:szCs w:val="24"/>
        </w:rPr>
        <w:t>Росаккредитацией</w:t>
      </w:r>
      <w:proofErr w:type="spellEnd"/>
      <w:r w:rsidRPr="00F26AA9">
        <w:rPr>
          <w:rFonts w:ascii="Times New Roman" w:hAnsi="Times New Roman" w:cs="Times New Roman"/>
          <w:sz w:val="24"/>
          <w:szCs w:val="24"/>
        </w:rPr>
        <w:t xml:space="preserve"> принимается одно из следующих решений: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удовлетворить жалобу (полностью или частично);</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отказать в удовлетворении жалобы.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F26AA9">
        <w:rPr>
          <w:rFonts w:ascii="Times New Roman" w:hAnsi="Times New Roman" w:cs="Times New Roman"/>
          <w:sz w:val="24"/>
          <w:szCs w:val="24"/>
        </w:rPr>
        <w:t>Росаккредитация</w:t>
      </w:r>
      <w:proofErr w:type="spellEnd"/>
      <w:r w:rsidRPr="00F26AA9">
        <w:rPr>
          <w:rFonts w:ascii="Times New Roman" w:hAnsi="Times New Roman" w:cs="Times New Roman"/>
          <w:sz w:val="24"/>
          <w:szCs w:val="24"/>
        </w:rPr>
        <w:t xml:space="preserve"> вправе оставить жалобу без ответа в следующих случаях:</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текст жалобы не поддается прочтению, при этом она не подлежит направлению на рассмотрение, о чем сообщается заявителю, направившему жалобу, если его фамилия и почтовый адрес поддаются прочтению;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264. В случае установления в ходе или по результатам </w:t>
      </w:r>
      <w:proofErr w:type="gramStart"/>
      <w:r w:rsidRPr="00F26AA9">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F26AA9">
        <w:rPr>
          <w:rFonts w:ascii="Times New Roman" w:hAnsi="Times New Roman" w:cs="Times New Roman"/>
          <w:sz w:val="24"/>
          <w:szCs w:val="24"/>
        </w:rPr>
        <w:t xml:space="preserve"> или преступления должностное лицо Росаккредитации, наделенное полномочиями по рассмотрению жалоб, незамедлительно направляет имеющиеся материалы в органы прокуратуры.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8" w:name="Par795"/>
      <w:bookmarkEnd w:id="88"/>
      <w:r w:rsidRPr="00F26AA9">
        <w:rPr>
          <w:rFonts w:ascii="Times New Roman" w:hAnsi="Times New Roman" w:cs="Times New Roman"/>
          <w:sz w:val="24"/>
          <w:szCs w:val="24"/>
        </w:rPr>
        <w:t>Порядок информирования заявителя о результатах</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рассмотрения жалобы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 xml:space="preserve">265. Не позднее дня, следующего за днем принятия решения, указанного в </w:t>
      </w:r>
      <w:hyperlink w:anchor="Par786" w:history="1">
        <w:r w:rsidRPr="00F26AA9">
          <w:rPr>
            <w:rFonts w:ascii="Times New Roman" w:hAnsi="Times New Roman" w:cs="Times New Roman"/>
            <w:color w:val="0000FF"/>
            <w:sz w:val="24"/>
            <w:szCs w:val="24"/>
          </w:rPr>
          <w:t>пункте 263</w:t>
        </w:r>
      </w:hyperlink>
      <w:r w:rsidRPr="00F26AA9">
        <w:rPr>
          <w:rFonts w:ascii="Times New Roman" w:hAnsi="Times New Roman" w:cs="Times New Roman"/>
          <w:sz w:val="24"/>
          <w:szCs w:val="24"/>
        </w:rPr>
        <w:t xml:space="preserve"> Административного регламента, заявителю в письменной форме или по желанию заявителя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Росаккредитации, направляется мотивированный ответ о результатах рассмотрения жалобы.</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266. Ответ о результатах рассмотрения жалобы должен содержать следующую информацию:</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6AA9">
        <w:rPr>
          <w:rFonts w:ascii="Times New Roman" w:hAnsi="Times New Roman" w:cs="Times New Roman"/>
          <w:sz w:val="24"/>
          <w:szCs w:val="24"/>
        </w:rPr>
        <w:t>а) наименование органа, предоставляющего государственную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фамилия, имя, отчество (последнее - при наличии) или наименование заявителя;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г) основания для принятия решения по жалобе;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д) принятое по жалобе решение;</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ж) сведения о порядке обжалования принятого по жалобе решения.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267. В течение 5 рабочих дней после заседания Комиссии заключение Комиссии по результатам рассмотрения жалобы направляется или выдается заявителю.</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89" w:name="Par809"/>
      <w:bookmarkEnd w:id="89"/>
      <w:r w:rsidRPr="00F26AA9">
        <w:rPr>
          <w:rFonts w:ascii="Times New Roman" w:hAnsi="Times New Roman" w:cs="Times New Roman"/>
          <w:sz w:val="24"/>
          <w:szCs w:val="24"/>
        </w:rPr>
        <w:t>Порядок обжалования решения по жалобе</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268. Решение по жалобе, принятое заместителем руководителя Росаккредитации, может быть обжаловано руководителю Росаккредитации.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269. Решение по жалобе, принятое руководителем Росаккредитации, может быть обжаловано в Минэкономразвития России.</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90" w:name="Par814"/>
      <w:bookmarkEnd w:id="90"/>
      <w:r w:rsidRPr="00F26AA9">
        <w:rPr>
          <w:rFonts w:ascii="Times New Roman" w:hAnsi="Times New Roman" w:cs="Times New Roman"/>
          <w:sz w:val="24"/>
          <w:szCs w:val="24"/>
        </w:rPr>
        <w:t>Право заявителя на получение информации и документов,</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F26AA9">
        <w:rPr>
          <w:rFonts w:ascii="Times New Roman" w:hAnsi="Times New Roman" w:cs="Times New Roman"/>
          <w:sz w:val="24"/>
          <w:szCs w:val="24"/>
        </w:rPr>
        <w:t>необходимых</w:t>
      </w:r>
      <w:proofErr w:type="gramEnd"/>
      <w:r w:rsidRPr="00F26AA9">
        <w:rPr>
          <w:rFonts w:ascii="Times New Roman" w:hAnsi="Times New Roman" w:cs="Times New Roman"/>
          <w:sz w:val="24"/>
          <w:szCs w:val="24"/>
        </w:rPr>
        <w:t xml:space="preserve"> для обоснования и рассмотрения жалобы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270. Заявитель вправе получать информацию и документы, необходимые для рассмотрения жалобы.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91" w:name="Par819"/>
      <w:bookmarkEnd w:id="91"/>
      <w:r w:rsidRPr="00F26AA9">
        <w:rPr>
          <w:rFonts w:ascii="Times New Roman" w:hAnsi="Times New Roman" w:cs="Times New Roman"/>
          <w:sz w:val="24"/>
          <w:szCs w:val="24"/>
        </w:rPr>
        <w:t>Способы информирования заявителей о порядке подачи</w:t>
      </w:r>
    </w:p>
    <w:p w:rsidR="00F26AA9" w:rsidRPr="00F26AA9" w:rsidRDefault="00F26AA9">
      <w:pPr>
        <w:widowControl w:val="0"/>
        <w:autoSpaceDE w:val="0"/>
        <w:autoSpaceDN w:val="0"/>
        <w:adjustRightInd w:val="0"/>
        <w:spacing w:after="0" w:line="240" w:lineRule="auto"/>
        <w:jc w:val="center"/>
        <w:rPr>
          <w:rFonts w:ascii="Times New Roman" w:hAnsi="Times New Roman" w:cs="Times New Roman"/>
          <w:sz w:val="24"/>
          <w:szCs w:val="24"/>
        </w:rPr>
      </w:pPr>
      <w:r w:rsidRPr="00F26AA9">
        <w:rPr>
          <w:rFonts w:ascii="Times New Roman" w:hAnsi="Times New Roman" w:cs="Times New Roman"/>
          <w:sz w:val="24"/>
          <w:szCs w:val="24"/>
        </w:rPr>
        <w:t>и рассмотрения жалобы</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271. Информирование заявителей о порядке подачи и рассмотрения жалобы осуществляется:</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а) непосредственно в здании Росаккредитации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б) посредством использования телефонной связи;</w:t>
      </w:r>
    </w:p>
    <w:p w:rsidR="00F26AA9" w:rsidRPr="00F26AA9" w:rsidRDefault="00F26AA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AA9">
        <w:rPr>
          <w:rFonts w:ascii="Times New Roman" w:hAnsi="Times New Roman" w:cs="Times New Roman"/>
          <w:sz w:val="24"/>
          <w:szCs w:val="24"/>
        </w:rPr>
        <w:t>в) посредством официального сайта Росаккредитации, а также Единого портала.</w:t>
      </w:r>
    </w:p>
    <w:p w:rsidR="00F26AA9" w:rsidRPr="00F26AA9" w:rsidRDefault="00F26AA9">
      <w:pPr>
        <w:widowControl w:val="0"/>
        <w:autoSpaceDE w:val="0"/>
        <w:autoSpaceDN w:val="0"/>
        <w:adjustRightInd w:val="0"/>
        <w:spacing w:after="0" w:line="240" w:lineRule="auto"/>
        <w:jc w:val="both"/>
        <w:rPr>
          <w:rFonts w:ascii="Times New Roman" w:hAnsi="Times New Roman" w:cs="Times New Roman"/>
          <w:sz w:val="24"/>
          <w:szCs w:val="24"/>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92" w:name="Par831"/>
      <w:bookmarkEnd w:id="92"/>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93" w:name="_GoBack"/>
      <w:bookmarkEnd w:id="93"/>
      <w:r>
        <w:rPr>
          <w:rFonts w:ascii="Calibri" w:hAnsi="Calibri" w:cs="Calibri"/>
        </w:rPr>
        <w:lastRenderedPageBreak/>
        <w:t>Приложение N 1</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94" w:name="Par834"/>
      <w:bookmarkEnd w:id="94"/>
      <w:r>
        <w:rPr>
          <w:rFonts w:ascii="Calibri" w:hAnsi="Calibri" w:cs="Calibri"/>
        </w:rPr>
        <w:t>БЛОК-СХЕМА АДМИНИСТРАТИВНОЙ ПРОЦЕДУРЫ ПО АККРЕДИТАЦИИ</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pStyle w:val="ConsPlusNonformat"/>
        <w:jc w:val="both"/>
      </w:pPr>
      <w:r>
        <w:t xml:space="preserve">         ┌────────────────────────────────────────────────────┐</w:t>
      </w:r>
    </w:p>
    <w:p w:rsidR="00F26AA9" w:rsidRDefault="00F26AA9">
      <w:pPr>
        <w:pStyle w:val="ConsPlusNonformat"/>
        <w:jc w:val="both"/>
      </w:pPr>
      <w:r>
        <w:t xml:space="preserve">         │   Начало административной процедуры - обращение    │&lt;──────────┐</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│Регистрация заявления и комплекта документов в Росаккредитации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Требования к оформлению заявления и комплектности  │            │</w:t>
      </w:r>
    </w:p>
    <w:p w:rsidR="00F26AA9" w:rsidRDefault="00F26AA9">
      <w:pPr>
        <w:pStyle w:val="ConsPlusNonformat"/>
        <w:jc w:val="both"/>
      </w:pPr>
      <w:r>
        <w:t xml:space="preserve">        │                документов </w:t>
      </w:r>
      <w:proofErr w:type="gramStart"/>
      <w:r>
        <w:t>соблюдены</w:t>
      </w:r>
      <w:proofErr w:type="gramEnd"/>
      <w:r>
        <w:t xml:space="preserve">                │            │</w:t>
      </w:r>
    </w:p>
    <w:p w:rsidR="00F26AA9" w:rsidRDefault="00F26AA9">
      <w:pPr>
        <w:pStyle w:val="ConsPlusNonformat"/>
        <w:jc w:val="both"/>
      </w:pPr>
      <w:r>
        <w:t xml:space="preserve">        └─────────┬───────────────────────────────────┬──────┘            │</w:t>
      </w:r>
    </w:p>
    <w:p w:rsidR="00F26AA9" w:rsidRDefault="00F26AA9">
      <w:pPr>
        <w:pStyle w:val="ConsPlusNonformat"/>
        <w:jc w:val="both"/>
      </w:pPr>
      <w:r>
        <w:t xml:space="preserve">               Да</w:t>
      </w:r>
      <w:proofErr w:type="gramStart"/>
      <w:r>
        <w:t xml:space="preserve"> │                                   │ Н</w:t>
      </w:r>
      <w:proofErr w:type="gramEnd"/>
      <w:r>
        <w:t>ет               │</w:t>
      </w:r>
    </w:p>
    <w:p w:rsidR="00F26AA9" w:rsidRDefault="00F26AA9">
      <w:pPr>
        <w:pStyle w:val="ConsPlusNonformat"/>
        <w:jc w:val="both"/>
      </w:pPr>
      <w:r>
        <w:t xml:space="preserve">                  \/                                  \/                  │</w:t>
      </w:r>
    </w:p>
    <w:p w:rsidR="00F26AA9" w:rsidRDefault="00F26AA9">
      <w:pPr>
        <w:pStyle w:val="ConsPlusNonformat"/>
        <w:jc w:val="both"/>
      </w:pPr>
      <w:r>
        <w:t>┌───────────────────────────────┐       ┌───────────────────────────────┐ │</w:t>
      </w:r>
    </w:p>
    <w:p w:rsidR="00F26AA9" w:rsidRDefault="00F26AA9">
      <w:pPr>
        <w:pStyle w:val="ConsPlusNonformat"/>
        <w:jc w:val="both"/>
      </w:pPr>
      <w:r>
        <w:t xml:space="preserve">│   Назначение </w:t>
      </w:r>
      <w:proofErr w:type="gramStart"/>
      <w:r>
        <w:t>ответственного</w:t>
      </w:r>
      <w:proofErr w:type="gramEnd"/>
      <w:r>
        <w:t xml:space="preserve">   │       │     Направление заявителю     │ │</w:t>
      </w:r>
    </w:p>
    <w:p w:rsidR="00F26AA9" w:rsidRDefault="00F26AA9">
      <w:pPr>
        <w:pStyle w:val="ConsPlusNonformat"/>
        <w:jc w:val="both"/>
      </w:pPr>
      <w:r>
        <w:t>│          исполнителя          │       │ уведомления о приостановлении │ │</w:t>
      </w:r>
    </w:p>
    <w:p w:rsidR="00F26AA9" w:rsidRDefault="00F26AA9">
      <w:pPr>
        <w:pStyle w:val="ConsPlusNonformat"/>
        <w:jc w:val="both"/>
      </w:pPr>
      <w:r>
        <w:t xml:space="preserve">└───────────────┬───────────────┘       │предоставления </w:t>
      </w:r>
      <w:proofErr w:type="gramStart"/>
      <w:r>
        <w:t>государственной</w:t>
      </w:r>
      <w:proofErr w:type="gramEnd"/>
      <w:r>
        <w:t xml:space="preserve"> │ │</w:t>
      </w:r>
    </w:p>
    <w:p w:rsidR="00F26AA9" w:rsidRDefault="00F26AA9">
      <w:pPr>
        <w:pStyle w:val="ConsPlusNonformat"/>
        <w:jc w:val="both"/>
      </w:pPr>
      <w:r>
        <w:t xml:space="preserve">                │                       │            услуги             │ │</w:t>
      </w:r>
    </w:p>
    <w:p w:rsidR="00F26AA9" w:rsidRDefault="00F26AA9">
      <w:pPr>
        <w:pStyle w:val="ConsPlusNonformat"/>
        <w:jc w:val="both"/>
      </w:pPr>
      <w:r>
        <w:t xml:space="preserve">                \/                      └───────────────┬───────────────┘ │</w:t>
      </w:r>
    </w:p>
    <w:p w:rsidR="00F26AA9" w:rsidRDefault="00F26AA9">
      <w:pPr>
        <w:pStyle w:val="ConsPlusNonformat"/>
        <w:jc w:val="both"/>
      </w:pPr>
      <w:r>
        <w:t>┌───────────────────────────────┐                       │                 │</w:t>
      </w:r>
    </w:p>
    <w:p w:rsidR="00F26AA9" w:rsidRDefault="00F26AA9">
      <w:pPr>
        <w:pStyle w:val="ConsPlusNonformat"/>
        <w:jc w:val="both"/>
      </w:pPr>
      <w:r>
        <w:t xml:space="preserve">│    Заявителем </w:t>
      </w:r>
      <w:proofErr w:type="gramStart"/>
      <w:r>
        <w:t>представлена</w:t>
      </w:r>
      <w:proofErr w:type="gramEnd"/>
      <w:r>
        <w:t xml:space="preserve">    │                       \/                │</w:t>
      </w:r>
    </w:p>
    <w:p w:rsidR="00F26AA9" w:rsidRDefault="00F26AA9">
      <w:pPr>
        <w:pStyle w:val="ConsPlusNonformat"/>
        <w:jc w:val="both"/>
      </w:pPr>
      <w:r>
        <w:t xml:space="preserve">│      выписка из </w:t>
      </w:r>
      <w:proofErr w:type="gramStart"/>
      <w:r>
        <w:t>Единого</w:t>
      </w:r>
      <w:proofErr w:type="gramEnd"/>
      <w:r>
        <w:t xml:space="preserve">       │       ┌───────────────────────────────┐ │</w:t>
      </w:r>
    </w:p>
    <w:p w:rsidR="00F26AA9" w:rsidRDefault="00F26AA9">
      <w:pPr>
        <w:pStyle w:val="ConsPlusNonformat"/>
        <w:jc w:val="both"/>
      </w:pPr>
      <w:r>
        <w:t>│   государственного реестра    │       │   Назначение ответственного   │ │</w:t>
      </w:r>
    </w:p>
    <w:p w:rsidR="00F26AA9" w:rsidRDefault="00F26AA9">
      <w:pPr>
        <w:pStyle w:val="ConsPlusNonformat"/>
        <w:jc w:val="both"/>
      </w:pPr>
      <w:proofErr w:type="gramStart"/>
      <w:r>
        <w:t>│     юридических лиц (для      │       │          исполнителя          │ │</w:t>
      </w:r>
      <w:proofErr w:type="gramEnd"/>
    </w:p>
    <w:p w:rsidR="00F26AA9" w:rsidRDefault="00F26AA9">
      <w:pPr>
        <w:pStyle w:val="ConsPlusNonformat"/>
        <w:jc w:val="both"/>
      </w:pPr>
      <w:r>
        <w:t>│ заявителей - юридических лиц) │       └───────────────┬───────────────┘ │</w:t>
      </w:r>
    </w:p>
    <w:p w:rsidR="00F26AA9" w:rsidRDefault="00F26AA9">
      <w:pPr>
        <w:pStyle w:val="ConsPlusNonformat"/>
        <w:jc w:val="both"/>
      </w:pPr>
      <w:r>
        <w:t>│ или Единого государственного  │                       │                 │</w:t>
      </w:r>
    </w:p>
    <w:p w:rsidR="00F26AA9" w:rsidRDefault="00F26AA9">
      <w:pPr>
        <w:pStyle w:val="ConsPlusNonformat"/>
        <w:jc w:val="both"/>
      </w:pPr>
      <w:r>
        <w:t xml:space="preserve">│    реестра </w:t>
      </w:r>
      <w:proofErr w:type="gramStart"/>
      <w:r>
        <w:t>индивидуальных</w:t>
      </w:r>
      <w:proofErr w:type="gramEnd"/>
      <w:r>
        <w:t xml:space="preserve">     │                       \/                │</w:t>
      </w:r>
    </w:p>
    <w:p w:rsidR="00F26AA9" w:rsidRDefault="00F26AA9">
      <w:pPr>
        <w:pStyle w:val="ConsPlusNonformat"/>
        <w:jc w:val="both"/>
      </w:pPr>
      <w:proofErr w:type="gramStart"/>
      <w:r>
        <w:t>│     предпринимателей (для     │       ┌───────────────────────────────┐ │</w:t>
      </w:r>
      <w:proofErr w:type="gramEnd"/>
    </w:p>
    <w:p w:rsidR="00F26AA9" w:rsidRDefault="00F26AA9">
      <w:pPr>
        <w:pStyle w:val="ConsPlusNonformat"/>
        <w:jc w:val="both"/>
      </w:pPr>
      <w:r>
        <w:t>│  заявителей - индивидуальных  │       │ Основания для приостановления │ │</w:t>
      </w:r>
    </w:p>
    <w:p w:rsidR="00F26AA9" w:rsidRDefault="00F26AA9">
      <w:pPr>
        <w:pStyle w:val="ConsPlusNonformat"/>
        <w:jc w:val="both"/>
      </w:pPr>
      <w:r>
        <w:t xml:space="preserve">│       предпринимателей)       │       │предоставления </w:t>
      </w:r>
      <w:proofErr w:type="gramStart"/>
      <w:r>
        <w:t>государственной</w:t>
      </w:r>
      <w:proofErr w:type="gramEnd"/>
      <w:r>
        <w:t xml:space="preserve"> ├─┘</w:t>
      </w:r>
    </w:p>
    <w:p w:rsidR="00F26AA9" w:rsidRDefault="00F26AA9">
      <w:pPr>
        <w:pStyle w:val="ConsPlusNonformat"/>
        <w:jc w:val="both"/>
      </w:pPr>
      <w:r>
        <w:t>└────────┬──────────────────┬───┘       │       услуги устранены        │</w:t>
      </w:r>
    </w:p>
    <w:p w:rsidR="00F26AA9" w:rsidRDefault="00F26AA9">
      <w:pPr>
        <w:pStyle w:val="ConsPlusNonformat"/>
        <w:jc w:val="both"/>
      </w:pPr>
      <w:r>
        <w:t xml:space="preserve">     Нет</w:t>
      </w:r>
      <w:proofErr w:type="gramStart"/>
      <w:r>
        <w:t xml:space="preserve"> │                  │ Д</w:t>
      </w:r>
      <w:proofErr w:type="gramEnd"/>
      <w:r>
        <w:t>а        └─────────────────────┬─────────┘</w:t>
      </w:r>
    </w:p>
    <w:p w:rsidR="00F26AA9" w:rsidRDefault="00F26AA9">
      <w:pPr>
        <w:pStyle w:val="ConsPlusNonformat"/>
        <w:jc w:val="both"/>
      </w:pPr>
      <w:r>
        <w:t xml:space="preserve">         │                  │                                 │ Нет</w:t>
      </w:r>
    </w:p>
    <w:p w:rsidR="00F26AA9" w:rsidRDefault="00F26AA9">
      <w:pPr>
        <w:pStyle w:val="ConsPlusNonformat"/>
        <w:jc w:val="both"/>
      </w:pPr>
      <w:r>
        <w:t xml:space="preserve">         \/                 \/                                \/</w:t>
      </w:r>
    </w:p>
    <w:p w:rsidR="00F26AA9" w:rsidRDefault="00F26AA9">
      <w:pPr>
        <w:pStyle w:val="ConsPlusNonformat"/>
        <w:jc w:val="both"/>
      </w:pPr>
      <w:r>
        <w:t>┌───────────────────┐   ┌─────────────────────┐    ┌─────────────────────┐</w:t>
      </w:r>
    </w:p>
    <w:p w:rsidR="00F26AA9" w:rsidRDefault="00F26AA9">
      <w:pPr>
        <w:pStyle w:val="ConsPlusNonformat"/>
        <w:jc w:val="both"/>
      </w:pPr>
      <w:r>
        <w:t xml:space="preserve">│    Направление    │   │  Выбор эксперта по  │    │ Издание приказа </w:t>
      </w:r>
      <w:proofErr w:type="gramStart"/>
      <w:r>
        <w:t>об</w:t>
      </w:r>
      <w:proofErr w:type="gramEnd"/>
      <w:r>
        <w:t xml:space="preserve">  │</w:t>
      </w:r>
    </w:p>
    <w:p w:rsidR="00F26AA9" w:rsidRDefault="00F26AA9">
      <w:pPr>
        <w:pStyle w:val="ConsPlusNonformat"/>
        <w:jc w:val="both"/>
      </w:pPr>
      <w:r>
        <w:t xml:space="preserve">│ </w:t>
      </w:r>
      <w:proofErr w:type="gramStart"/>
      <w:r>
        <w:t>межведомственного</w:t>
      </w:r>
      <w:proofErr w:type="gramEnd"/>
      <w:r>
        <w:t xml:space="preserve"> ├──&gt;│   аккредитации и    │    │      отказе в       │</w:t>
      </w:r>
    </w:p>
    <w:p w:rsidR="00F26AA9" w:rsidRDefault="00F26AA9">
      <w:pPr>
        <w:pStyle w:val="ConsPlusNonformat"/>
        <w:jc w:val="both"/>
      </w:pPr>
      <w:r>
        <w:t xml:space="preserve">│      запроса      │   │   направление ему   │    │   </w:t>
      </w:r>
      <w:proofErr w:type="gramStart"/>
      <w:r>
        <w:t>предоставлении</w:t>
      </w:r>
      <w:proofErr w:type="gramEnd"/>
      <w:r>
        <w:t xml:space="preserve">    │</w:t>
      </w:r>
    </w:p>
    <w:p w:rsidR="00F26AA9" w:rsidRDefault="00F26AA9">
      <w:pPr>
        <w:pStyle w:val="ConsPlusNonformat"/>
        <w:jc w:val="both"/>
      </w:pPr>
      <w:r>
        <w:t xml:space="preserve">└───────────────────┘   │  пакета документов  │    │   </w:t>
      </w:r>
      <w:proofErr w:type="gramStart"/>
      <w:r>
        <w:t>государственной</w:t>
      </w:r>
      <w:proofErr w:type="gramEnd"/>
      <w:r>
        <w:t xml:space="preserve">   │</w:t>
      </w:r>
    </w:p>
    <w:p w:rsidR="00F26AA9" w:rsidRDefault="00F26AA9">
      <w:pPr>
        <w:pStyle w:val="ConsPlusNonformat"/>
        <w:jc w:val="both"/>
      </w:pPr>
      <w:r>
        <w:t xml:space="preserve">                        └──────────┬──────────┘    │       услуги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w:t>
      </w:r>
    </w:p>
    <w:p w:rsidR="00F26AA9" w:rsidRDefault="00F26AA9">
      <w:pPr>
        <w:pStyle w:val="ConsPlusNonformat"/>
        <w:jc w:val="both"/>
      </w:pPr>
      <w:r>
        <w:t xml:space="preserve">│Формирование экспертом состава </w:t>
      </w:r>
      <w:proofErr w:type="gramStart"/>
      <w:r>
        <w:t>экспертной</w:t>
      </w:r>
      <w:proofErr w:type="gramEnd"/>
      <w:r>
        <w:t xml:space="preserve"> │       │     Направление     │</w:t>
      </w:r>
    </w:p>
    <w:p w:rsidR="00F26AA9" w:rsidRDefault="00F26AA9">
      <w:pPr>
        <w:pStyle w:val="ConsPlusNonformat"/>
        <w:jc w:val="both"/>
      </w:pPr>
      <w:r>
        <w:t>│     группы, утверждение его приказом     │       │   заявителю копии   │</w:t>
      </w:r>
    </w:p>
    <w:p w:rsidR="00F26AA9" w:rsidRDefault="00F26AA9">
      <w:pPr>
        <w:pStyle w:val="ConsPlusNonformat"/>
        <w:jc w:val="both"/>
      </w:pPr>
      <w:r>
        <w:t xml:space="preserve">│ Росаккредитации и вручение (направление) │       │ приказа об отказе </w:t>
      </w:r>
      <w:proofErr w:type="gramStart"/>
      <w:r>
        <w:t>в</w:t>
      </w:r>
      <w:proofErr w:type="gramEnd"/>
      <w:r>
        <w:t xml:space="preserve"> │</w:t>
      </w:r>
    </w:p>
    <w:p w:rsidR="00F26AA9" w:rsidRDefault="00F26AA9">
      <w:pPr>
        <w:pStyle w:val="ConsPlusNonformat"/>
        <w:jc w:val="both"/>
      </w:pPr>
      <w:r>
        <w:t>│    копии приказа заявителю и эксперту    │       │   предоставлении    │</w:t>
      </w:r>
    </w:p>
    <w:p w:rsidR="00F26AA9" w:rsidRDefault="00F26AA9">
      <w:pPr>
        <w:pStyle w:val="ConsPlusNonformat"/>
        <w:jc w:val="both"/>
      </w:pPr>
      <w:r>
        <w:t>└───────────────────┬──────────────────────┘       │   государственной   │</w:t>
      </w:r>
    </w:p>
    <w:p w:rsidR="00F26AA9" w:rsidRDefault="00F26AA9">
      <w:pPr>
        <w:pStyle w:val="ConsPlusNonformat"/>
        <w:jc w:val="both"/>
      </w:pPr>
      <w:r>
        <w:t xml:space="preserve"> /\                 │                              │       услуги        │</w:t>
      </w:r>
    </w:p>
    <w:p w:rsidR="00F26AA9" w:rsidRDefault="00F26AA9">
      <w:pPr>
        <w:pStyle w:val="ConsPlusNonformat"/>
        <w:jc w:val="both"/>
      </w:pPr>
      <w:r>
        <w:t xml:space="preserve">  │                 \/                             └──────────┬──────────┘</w:t>
      </w:r>
    </w:p>
    <w:p w:rsidR="00F26AA9" w:rsidRDefault="00F26AA9">
      <w:pPr>
        <w:pStyle w:val="ConsPlusNonformat"/>
        <w:jc w:val="both"/>
      </w:pPr>
      <w:r>
        <w:t xml:space="preserve">  │   ┌───────────────────────────────┐                       │</w:t>
      </w:r>
    </w:p>
    <w:p w:rsidR="00F26AA9" w:rsidRDefault="00F26AA9">
      <w:pPr>
        <w:pStyle w:val="ConsPlusNonformat"/>
        <w:jc w:val="both"/>
      </w:pPr>
      <w:r>
        <w:t xml:space="preserve">  │   │ Наличие возражений заявителя  │                       \/</w:t>
      </w:r>
    </w:p>
    <w:p w:rsidR="00F26AA9" w:rsidRDefault="00F26AA9">
      <w:pPr>
        <w:pStyle w:val="ConsPlusNonformat"/>
        <w:jc w:val="both"/>
      </w:pPr>
      <w:r>
        <w:t>Да│   │ по составу экспертной группы  │              ┌──────────────────┐</w:t>
      </w:r>
    </w:p>
    <w:p w:rsidR="00F26AA9" w:rsidRDefault="00F26AA9">
      <w:pPr>
        <w:pStyle w:val="ConsPlusNonformat"/>
        <w:jc w:val="both"/>
      </w:pPr>
      <w:r>
        <w:t xml:space="preserve">  │   └───────┬───────────────────┬───┘              │    Окончание     │</w:t>
      </w:r>
    </w:p>
    <w:p w:rsidR="00F26AA9" w:rsidRDefault="00F26AA9">
      <w:pPr>
        <w:pStyle w:val="ConsPlusNonformat"/>
        <w:jc w:val="both"/>
      </w:pPr>
      <w:r>
        <w:lastRenderedPageBreak/>
        <w:t xml:space="preserve">  │        Да</w:t>
      </w:r>
      <w:proofErr w:type="gramStart"/>
      <w:r>
        <w:t xml:space="preserve"> │                   │ Н</w:t>
      </w:r>
      <w:proofErr w:type="gramEnd"/>
      <w:r>
        <w:t>ет              │ административной │</w:t>
      </w:r>
    </w:p>
    <w:p w:rsidR="00F26AA9" w:rsidRDefault="00F26AA9">
      <w:pPr>
        <w:pStyle w:val="ConsPlusNonformat"/>
        <w:jc w:val="both"/>
      </w:pPr>
      <w:r>
        <w:t xml:space="preserve">  │           \/                  \/                 │    процедуры     │</w:t>
      </w:r>
    </w:p>
    <w:p w:rsidR="00F26AA9" w:rsidRDefault="00F26AA9">
      <w:pPr>
        <w:pStyle w:val="ConsPlusNonformat"/>
        <w:jc w:val="both"/>
      </w:pPr>
      <w:r>
        <w:t>┌─┴───────────────────┐    ┌─────────────────────┐   └──────────────────┘</w:t>
      </w:r>
    </w:p>
    <w:p w:rsidR="00F26AA9" w:rsidRDefault="00F26AA9">
      <w:pPr>
        <w:pStyle w:val="ConsPlusNonformat"/>
        <w:jc w:val="both"/>
      </w:pPr>
      <w:r>
        <w:t>│  Наличие нарушений  │    │     Проведение      │</w:t>
      </w:r>
    </w:p>
    <w:p w:rsidR="00F26AA9" w:rsidRDefault="00F26AA9">
      <w:pPr>
        <w:pStyle w:val="ConsPlusNonformat"/>
        <w:jc w:val="both"/>
      </w:pPr>
      <w:r>
        <w:t>│требований к составу │    │ экспертной группой  │</w:t>
      </w:r>
    </w:p>
    <w:p w:rsidR="00F26AA9" w:rsidRDefault="00F26AA9">
      <w:pPr>
        <w:pStyle w:val="ConsPlusNonformat"/>
        <w:jc w:val="both"/>
      </w:pPr>
      <w:r>
        <w:t>│  экспертной группы  │    │     экспертизы      │</w:t>
      </w:r>
    </w:p>
    <w:p w:rsidR="00F26AA9" w:rsidRDefault="00F26AA9">
      <w:pPr>
        <w:pStyle w:val="ConsPlusNonformat"/>
        <w:jc w:val="both"/>
      </w:pPr>
      <w:r>
        <w:t>└─────────┬───────────┘    │    документов и     │</w:t>
      </w:r>
    </w:p>
    <w:p w:rsidR="00F26AA9" w:rsidRDefault="00F26AA9">
      <w:pPr>
        <w:pStyle w:val="ConsPlusNonformat"/>
        <w:jc w:val="both"/>
      </w:pPr>
      <w:r>
        <w:t xml:space="preserve">          │                │      сведений,      │</w:t>
      </w:r>
    </w:p>
    <w:p w:rsidR="00F26AA9" w:rsidRDefault="00F26AA9">
      <w:pPr>
        <w:pStyle w:val="ConsPlusNonformat"/>
        <w:jc w:val="both"/>
      </w:pPr>
      <w:r>
        <w:t xml:space="preserve">          │ Нет            │   </w:t>
      </w:r>
      <w:proofErr w:type="gramStart"/>
      <w:r>
        <w:t>представленных</w:t>
      </w:r>
      <w:proofErr w:type="gramEnd"/>
      <w:r>
        <w:t xml:space="preserve">    │</w:t>
      </w:r>
    </w:p>
    <w:p w:rsidR="00F26AA9" w:rsidRDefault="00F26AA9">
      <w:pPr>
        <w:pStyle w:val="ConsPlusNonformat"/>
        <w:jc w:val="both"/>
      </w:pPr>
      <w:r>
        <w:t xml:space="preserve">          │                │     заявителем      │</w:t>
      </w:r>
    </w:p>
    <w:p w:rsidR="00F26AA9" w:rsidRDefault="00F26AA9">
      <w:pPr>
        <w:pStyle w:val="ConsPlusNonformat"/>
        <w:jc w:val="both"/>
      </w:pPr>
      <w:r>
        <w:t xml:space="preserve">          \/               └─────────────────┬───┘</w:t>
      </w:r>
    </w:p>
    <w:p w:rsidR="00F26AA9" w:rsidRDefault="00F26AA9">
      <w:pPr>
        <w:pStyle w:val="ConsPlusNonformat"/>
        <w:jc w:val="both"/>
      </w:pPr>
      <w:r>
        <w:t>┌────────────────────────────┐        /\     │</w:t>
      </w:r>
    </w:p>
    <w:p w:rsidR="00F26AA9" w:rsidRDefault="00F26AA9">
      <w:pPr>
        <w:pStyle w:val="ConsPlusNonformat"/>
        <w:jc w:val="both"/>
      </w:pPr>
      <w:r>
        <w:t>│   Вручение (направление)   │        │      \/</w:t>
      </w:r>
    </w:p>
    <w:p w:rsidR="00F26AA9" w:rsidRDefault="00F26AA9">
      <w:pPr>
        <w:pStyle w:val="ConsPlusNonformat"/>
        <w:jc w:val="both"/>
      </w:pPr>
      <w:r>
        <w:t xml:space="preserve">│    заявителю письма </w:t>
      </w:r>
      <w:proofErr w:type="gramStart"/>
      <w:r>
        <w:t>об</w:t>
      </w:r>
      <w:proofErr w:type="gramEnd"/>
      <w:r>
        <w:t xml:space="preserve">     ├────────┘     ┌─┐</w:t>
      </w:r>
    </w:p>
    <w:p w:rsidR="00F26AA9" w:rsidRDefault="00F26AA9">
      <w:pPr>
        <w:pStyle w:val="ConsPlusNonformat"/>
        <w:jc w:val="both"/>
      </w:pPr>
      <w:r>
        <w:t xml:space="preserve">│  </w:t>
      </w:r>
      <w:proofErr w:type="gramStart"/>
      <w:r>
        <w:t>отклонении</w:t>
      </w:r>
      <w:proofErr w:type="gramEnd"/>
      <w:r>
        <w:t xml:space="preserve"> возражений по  │              │1│</w:t>
      </w:r>
    </w:p>
    <w:p w:rsidR="00F26AA9" w:rsidRDefault="00F26AA9">
      <w:pPr>
        <w:pStyle w:val="ConsPlusNonformat"/>
        <w:jc w:val="both"/>
      </w:pPr>
      <w:r>
        <w:t>│ составу экспертной группы  │              └─┘</w:t>
      </w:r>
    </w:p>
    <w:p w:rsidR="00F26AA9" w:rsidRDefault="00F26AA9">
      <w:pPr>
        <w:pStyle w:val="ConsPlusNonformat"/>
        <w:jc w:val="both"/>
      </w:pPr>
      <w:r>
        <w:t>└────────────────────────────┘</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pStyle w:val="ConsPlusNonformat"/>
        <w:jc w:val="both"/>
      </w:pPr>
      <w:r>
        <w:t xml:space="preserve">                                    ┌─┐</w:t>
      </w:r>
    </w:p>
    <w:p w:rsidR="00F26AA9" w:rsidRDefault="00F26AA9">
      <w:pPr>
        <w:pStyle w:val="ConsPlusNonformat"/>
        <w:jc w:val="both"/>
      </w:pPr>
      <w:r>
        <w:t xml:space="preserve">                ┌───────────────────┤1├────────────────┐</w:t>
      </w:r>
    </w:p>
    <w:p w:rsidR="00F26AA9" w:rsidRDefault="00F26AA9">
      <w:pPr>
        <w:pStyle w:val="ConsPlusNonformat"/>
        <w:jc w:val="both"/>
      </w:pPr>
      <w:r>
        <w:t xml:space="preserve">                │                   └─┘                │</w:t>
      </w:r>
    </w:p>
    <w:p w:rsidR="00F26AA9" w:rsidRDefault="00F26AA9">
      <w:pPr>
        <w:pStyle w:val="ConsPlusNonformat"/>
        <w:jc w:val="both"/>
      </w:pPr>
      <w:r>
        <w:t xml:space="preserve">                \/                                     \/</w:t>
      </w:r>
    </w:p>
    <w:p w:rsidR="00F26AA9" w:rsidRDefault="00F26AA9">
      <w:pPr>
        <w:pStyle w:val="ConsPlusNonformat"/>
        <w:jc w:val="both"/>
      </w:pPr>
      <w:r>
        <w:t>┌────────────────────────────┐               ┌────────────────────────────┐</w:t>
      </w:r>
    </w:p>
    <w:p w:rsidR="00F26AA9" w:rsidRDefault="00F26AA9">
      <w:pPr>
        <w:pStyle w:val="ConsPlusNonformat"/>
        <w:jc w:val="both"/>
      </w:pPr>
      <w:r>
        <w:t xml:space="preserve">│   Оформление </w:t>
      </w:r>
      <w:proofErr w:type="gramStart"/>
      <w:r>
        <w:t>экспертного</w:t>
      </w:r>
      <w:proofErr w:type="gramEnd"/>
      <w:r>
        <w:t xml:space="preserve">   │               │   Оформление экспертного   │</w:t>
      </w:r>
    </w:p>
    <w:p w:rsidR="00F26AA9" w:rsidRDefault="00F26AA9">
      <w:pPr>
        <w:pStyle w:val="ConsPlusNonformat"/>
        <w:jc w:val="both"/>
      </w:pPr>
      <w:r>
        <w:t>│ заключения о соответствии  │               │заключения о несоответствии │</w:t>
      </w:r>
    </w:p>
    <w:p w:rsidR="00F26AA9" w:rsidRDefault="00F26AA9">
      <w:pPr>
        <w:pStyle w:val="ConsPlusNonformat"/>
        <w:jc w:val="both"/>
      </w:pPr>
      <w:r>
        <w:t>│    заявителя критериям     │               │    заявителя критериям     │</w:t>
      </w:r>
    </w:p>
    <w:p w:rsidR="00F26AA9" w:rsidRDefault="00F26AA9">
      <w:pPr>
        <w:pStyle w:val="ConsPlusNonformat"/>
        <w:jc w:val="both"/>
      </w:pPr>
      <w:r>
        <w:t xml:space="preserve">│        аккредитации        │               │        </w:t>
      </w:r>
      <w:proofErr w:type="gramStart"/>
      <w:r>
        <w:t>аккредитации</w:t>
      </w:r>
      <w:proofErr w:type="gramEnd"/>
      <w:r>
        <w:t xml:space="preserve">        │</w:t>
      </w:r>
    </w:p>
    <w:p w:rsidR="00F26AA9" w:rsidRDefault="00F26AA9">
      <w:pPr>
        <w:pStyle w:val="ConsPlusNonformat"/>
        <w:jc w:val="both"/>
      </w:pPr>
      <w:r>
        <w:t>└─────────────┬──────────────┘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w:t>
      </w:r>
    </w:p>
    <w:p w:rsidR="00F26AA9" w:rsidRDefault="00F26AA9">
      <w:pPr>
        <w:pStyle w:val="ConsPlusNonformat"/>
        <w:jc w:val="both"/>
      </w:pPr>
      <w:r>
        <w:t xml:space="preserve">│    Представление или направление экспертного заключения заявителю, </w:t>
      </w:r>
      <w:proofErr w:type="gramStart"/>
      <w:r>
        <w:t>в</w:t>
      </w:r>
      <w:proofErr w:type="gramEnd"/>
      <w:r>
        <w:t xml:space="preserve">    │</w:t>
      </w:r>
    </w:p>
    <w:p w:rsidR="00F26AA9" w:rsidRDefault="00F26AA9">
      <w:pPr>
        <w:pStyle w:val="ConsPlusNonformat"/>
        <w:jc w:val="both"/>
      </w:pPr>
      <w:r>
        <w:t xml:space="preserve">│                </w:t>
      </w:r>
      <w:proofErr w:type="spellStart"/>
      <w:r>
        <w:t>Росаккредитацию</w:t>
      </w:r>
      <w:proofErr w:type="spellEnd"/>
      <w:r>
        <w:t xml:space="preserve"> экспертом по аккредитации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xml:space="preserve">│       Проведение </w:t>
      </w:r>
      <w:proofErr w:type="spellStart"/>
      <w:r>
        <w:t>Росаккредитацией</w:t>
      </w:r>
      <w:proofErr w:type="spellEnd"/>
      <w:r>
        <w:t xml:space="preserve"> проверки экспертного заключения       │</w:t>
      </w:r>
    </w:p>
    <w:p w:rsidR="00F26AA9" w:rsidRDefault="00F26AA9">
      <w:pPr>
        <w:pStyle w:val="ConsPlusNonformat"/>
        <w:jc w:val="both"/>
      </w:pPr>
      <w:r>
        <w:t>└─────────────┬────────────────────────────────────────────┬──────────────┘</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Нет ┌────────────────────────────────┐</w:t>
      </w:r>
    </w:p>
    <w:p w:rsidR="00F26AA9" w:rsidRDefault="00F26AA9">
      <w:pPr>
        <w:pStyle w:val="ConsPlusNonformat"/>
        <w:jc w:val="both"/>
      </w:pPr>
      <w:r>
        <w:t xml:space="preserve">│Принятие решения </w:t>
      </w:r>
      <w:proofErr w:type="spellStart"/>
      <w:r>
        <w:t>Росаккредитацией</w:t>
      </w:r>
      <w:proofErr w:type="spellEnd"/>
      <w:r>
        <w:t xml:space="preserve"> │&lt;────┤      Наличие оснований </w:t>
      </w:r>
      <w:proofErr w:type="gramStart"/>
      <w:r>
        <w:t>для</w:t>
      </w:r>
      <w:proofErr w:type="gramEnd"/>
      <w:r>
        <w:t xml:space="preserve">     │</w:t>
      </w:r>
    </w:p>
    <w:p w:rsidR="00F26AA9" w:rsidRDefault="00F26AA9">
      <w:pPr>
        <w:pStyle w:val="ConsPlusNonformat"/>
        <w:jc w:val="both"/>
      </w:pPr>
      <w:r>
        <w:t>│   о проведении выездной оценки   │&lt;─┐  │  приостановления осуществления │</w:t>
      </w:r>
    </w:p>
    <w:p w:rsidR="00F26AA9" w:rsidRDefault="00F26AA9">
      <w:pPr>
        <w:pStyle w:val="ConsPlusNonformat"/>
        <w:jc w:val="both"/>
      </w:pPr>
      <w:r>
        <w:t xml:space="preserve">└───────────────┬──────────────────┘  │  │ предоставления </w:t>
      </w:r>
      <w:proofErr w:type="gramStart"/>
      <w:r>
        <w:t>государственной</w:t>
      </w:r>
      <w:proofErr w:type="gramEnd"/>
      <w:r>
        <w:t xml:space="preserve"> │</w:t>
      </w:r>
    </w:p>
    <w:p w:rsidR="00F26AA9" w:rsidRDefault="00F26AA9">
      <w:pPr>
        <w:pStyle w:val="ConsPlusNonformat"/>
        <w:jc w:val="both"/>
      </w:pPr>
      <w:r>
        <w:t xml:space="preserve">                │                     │  │             услуги             │</w:t>
      </w:r>
    </w:p>
    <w:p w:rsidR="00F26AA9" w:rsidRDefault="00F26AA9">
      <w:pPr>
        <w:pStyle w:val="ConsPlusNonformat"/>
        <w:jc w:val="both"/>
      </w:pPr>
      <w:r>
        <w:t xml:space="preserve">                │                     │  └────────────────┬───────────────┘</w:t>
      </w:r>
    </w:p>
    <w:p w:rsidR="00F26AA9" w:rsidRDefault="00F26AA9">
      <w:pPr>
        <w:pStyle w:val="ConsPlusNonformat"/>
        <w:jc w:val="both"/>
      </w:pPr>
      <w:r>
        <w:t xml:space="preserve">                \/                    │                   │ Да</w:t>
      </w:r>
    </w:p>
    <w:p w:rsidR="00F26AA9" w:rsidRDefault="00F26AA9">
      <w:pPr>
        <w:pStyle w:val="ConsPlusNonformat"/>
        <w:jc w:val="both"/>
      </w:pPr>
      <w:r>
        <w:t>┌─────────────────────────────────┐   │                   \/</w:t>
      </w:r>
    </w:p>
    <w:p w:rsidR="00F26AA9" w:rsidRDefault="00F26AA9">
      <w:pPr>
        <w:pStyle w:val="ConsPlusNonformat"/>
        <w:jc w:val="both"/>
      </w:pPr>
      <w:r>
        <w:t>│  Составление проекта программы  │   │  ┌────────────────────────────────┐</w:t>
      </w:r>
    </w:p>
    <w:p w:rsidR="00F26AA9" w:rsidRDefault="00F26AA9">
      <w:pPr>
        <w:pStyle w:val="ConsPlusNonformat"/>
        <w:jc w:val="both"/>
      </w:pPr>
      <w:r>
        <w:t>│         выездной оценки         │   │  │Вручение заявителю уведомления о│</w:t>
      </w:r>
    </w:p>
    <w:p w:rsidR="00F26AA9" w:rsidRDefault="00F26AA9">
      <w:pPr>
        <w:pStyle w:val="ConsPlusNonformat"/>
        <w:jc w:val="both"/>
      </w:pPr>
      <w:r>
        <w:t xml:space="preserve">└───────────────┬─────────────────┘   │  │  </w:t>
      </w:r>
      <w:proofErr w:type="gramStart"/>
      <w:r>
        <w:t>приостановлении</w:t>
      </w:r>
      <w:proofErr w:type="gramEnd"/>
      <w:r>
        <w:t xml:space="preserve"> осуществления │</w:t>
      </w:r>
    </w:p>
    <w:p w:rsidR="00F26AA9" w:rsidRDefault="00F26AA9">
      <w:pPr>
        <w:pStyle w:val="ConsPlusNonformat"/>
        <w:jc w:val="both"/>
      </w:pPr>
      <w:r>
        <w:t xml:space="preserve">                │                   Да│  │ аккредитации в случае выявления│</w:t>
      </w:r>
    </w:p>
    <w:p w:rsidR="00F26AA9" w:rsidRDefault="00F26AA9">
      <w:pPr>
        <w:pStyle w:val="ConsPlusNonformat"/>
        <w:jc w:val="both"/>
      </w:pPr>
      <w:r>
        <w:t xml:space="preserve">                \/                    │  │         несоответствий         │</w:t>
      </w:r>
    </w:p>
    <w:p w:rsidR="00F26AA9" w:rsidRDefault="00F26AA9">
      <w:pPr>
        <w:pStyle w:val="ConsPlusNonformat"/>
        <w:jc w:val="both"/>
      </w:pPr>
      <w:r>
        <w:t>┌─────────────────────────────────┐   │  └────────┬────────────────┬──────┘</w:t>
      </w:r>
    </w:p>
    <w:p w:rsidR="00F26AA9" w:rsidRDefault="00F26AA9">
      <w:pPr>
        <w:pStyle w:val="ConsPlusNonformat"/>
        <w:jc w:val="both"/>
      </w:pPr>
      <w:r>
        <w:t>│   Направление копии приказа о   │   │           │                │</w:t>
      </w:r>
    </w:p>
    <w:p w:rsidR="00F26AA9" w:rsidRDefault="00F26AA9">
      <w:pPr>
        <w:pStyle w:val="ConsPlusNonformat"/>
        <w:jc w:val="both"/>
      </w:pPr>
      <w:r>
        <w:t xml:space="preserve">│  </w:t>
      </w:r>
      <w:proofErr w:type="gramStart"/>
      <w:r>
        <w:t>проведении</w:t>
      </w:r>
      <w:proofErr w:type="gramEnd"/>
      <w:r>
        <w:t xml:space="preserve"> выездной оценки и   │   │           \/               \/</w:t>
      </w:r>
    </w:p>
    <w:p w:rsidR="00F26AA9" w:rsidRDefault="00F26AA9">
      <w:pPr>
        <w:pStyle w:val="ConsPlusNonformat"/>
        <w:jc w:val="both"/>
      </w:pPr>
      <w:r>
        <w:t>│ уведомление о сроках проведения │   │  ┌───────────────┐┌───────────────┐</w:t>
      </w:r>
    </w:p>
    <w:p w:rsidR="00F26AA9" w:rsidRDefault="00F26AA9">
      <w:pPr>
        <w:pStyle w:val="ConsPlusNonformat"/>
        <w:jc w:val="both"/>
      </w:pPr>
      <w:r>
        <w:t xml:space="preserve">│    выездной оценки заявителю    │   │  │  Устранение   ││  </w:t>
      </w:r>
      <w:proofErr w:type="spellStart"/>
      <w:r>
        <w:t>Неустранение</w:t>
      </w:r>
      <w:proofErr w:type="spellEnd"/>
      <w:r>
        <w:t xml:space="preserve"> │</w:t>
      </w:r>
    </w:p>
    <w:p w:rsidR="00F26AA9" w:rsidRDefault="00F26AA9">
      <w:pPr>
        <w:pStyle w:val="ConsPlusNonformat"/>
        <w:jc w:val="both"/>
      </w:pPr>
      <w:r>
        <w:t xml:space="preserve">└────────────────┬────────────────┘   └──┤  выявленных   ││   </w:t>
      </w:r>
      <w:proofErr w:type="gramStart"/>
      <w:r>
        <w:t>выявленных</w:t>
      </w:r>
      <w:proofErr w:type="gramEnd"/>
      <w:r>
        <w:t xml:space="preserve">  │</w:t>
      </w:r>
    </w:p>
    <w:p w:rsidR="00F26AA9" w:rsidRDefault="00F26AA9">
      <w:pPr>
        <w:pStyle w:val="ConsPlusNonformat"/>
        <w:jc w:val="both"/>
      </w:pPr>
      <w:r>
        <w:t xml:space="preserve">                 │                       │несоответствий ││ </w:t>
      </w:r>
      <w:proofErr w:type="gramStart"/>
      <w:r>
        <w:t>несоответствий</w:t>
      </w:r>
      <w:proofErr w:type="gramEnd"/>
      <w:r>
        <w:t>│</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lastRenderedPageBreak/>
        <w:t xml:space="preserve">                 │                       ┌────────────────────────────────┐</w:t>
      </w:r>
    </w:p>
    <w:p w:rsidR="00F26AA9" w:rsidRDefault="00F26AA9">
      <w:pPr>
        <w:pStyle w:val="ConsPlusNonformat"/>
        <w:jc w:val="both"/>
      </w:pPr>
      <w:r>
        <w:t xml:space="preserve">                 │                       │Издание приказа Росаккредитации │</w:t>
      </w:r>
    </w:p>
    <w:p w:rsidR="00F26AA9" w:rsidRDefault="00F26AA9">
      <w:pPr>
        <w:pStyle w:val="ConsPlusNonformat"/>
        <w:jc w:val="both"/>
      </w:pPr>
      <w:r>
        <w:t xml:space="preserve">                 │                       │   об отказе в предоставлении   │</w:t>
      </w:r>
    </w:p>
    <w:p w:rsidR="00F26AA9" w:rsidRDefault="00F26AA9">
      <w:pPr>
        <w:pStyle w:val="ConsPlusNonformat"/>
        <w:jc w:val="both"/>
      </w:pPr>
      <w:r>
        <w:t xml:space="preserve">                 │                       │     государственной услуги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│Вручение (направление) заявителю │</w:t>
      </w:r>
    </w:p>
    <w:p w:rsidR="00F26AA9" w:rsidRDefault="00F26AA9">
      <w:pPr>
        <w:pStyle w:val="ConsPlusNonformat"/>
        <w:jc w:val="both"/>
      </w:pPr>
      <w:r>
        <w:t xml:space="preserve">                 │                      │    копии приказа об отказе </w:t>
      </w:r>
      <w:proofErr w:type="gramStart"/>
      <w:r>
        <w:t>в</w:t>
      </w:r>
      <w:proofErr w:type="gramEnd"/>
      <w:r>
        <w:t xml:space="preserve">    │</w:t>
      </w:r>
    </w:p>
    <w:p w:rsidR="00F26AA9" w:rsidRDefault="00F26AA9">
      <w:pPr>
        <w:pStyle w:val="ConsPlusNonformat"/>
        <w:jc w:val="both"/>
      </w:pPr>
      <w:r>
        <w:t xml:space="preserve">                 │                      │ предоставлении </w:t>
      </w:r>
      <w:proofErr w:type="gramStart"/>
      <w:r>
        <w:t>государственной</w:t>
      </w:r>
      <w:proofErr w:type="gramEnd"/>
      <w:r>
        <w:t xml:space="preserve">  │</w:t>
      </w:r>
    </w:p>
    <w:p w:rsidR="00F26AA9" w:rsidRDefault="00F26AA9">
      <w:pPr>
        <w:pStyle w:val="ConsPlusNonformat"/>
        <w:jc w:val="both"/>
      </w:pPr>
      <w:r>
        <w:t xml:space="preserve">                 │                      │             услуги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    Окончание </w:t>
      </w:r>
      <w:proofErr w:type="gramStart"/>
      <w:r>
        <w:t>административной</w:t>
      </w:r>
      <w:proofErr w:type="gramEnd"/>
      <w:r>
        <w:t xml:space="preserve">     │</w:t>
      </w:r>
    </w:p>
    <w:p w:rsidR="00F26AA9" w:rsidRDefault="00F26AA9">
      <w:pPr>
        <w:pStyle w:val="ConsPlusNonformat"/>
        <w:jc w:val="both"/>
      </w:pPr>
      <w:r>
        <w:t xml:space="preserve">                 │                   │             процедуры             │</w:t>
      </w:r>
    </w:p>
    <w:p w:rsidR="00F26AA9" w:rsidRDefault="00F26AA9">
      <w:pPr>
        <w:pStyle w:val="ConsPlusNonformat"/>
        <w:jc w:val="both"/>
      </w:pPr>
      <w:r>
        <w:t xml:space="preserve">                 │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Проведение выездной оценки экспертной группой и должностным лицом    │</w:t>
      </w:r>
    </w:p>
    <w:p w:rsidR="00F26AA9" w:rsidRDefault="00F26AA9">
      <w:pPr>
        <w:pStyle w:val="ConsPlusNonformat"/>
        <w:jc w:val="both"/>
      </w:pPr>
      <w:r>
        <w:t>│             Росаккредитации или ее территориального органа              │</w:t>
      </w:r>
    </w:p>
    <w:p w:rsidR="00F26AA9" w:rsidRDefault="00F26AA9">
      <w:pPr>
        <w:pStyle w:val="ConsPlusNonformat"/>
        <w:jc w:val="both"/>
      </w:pPr>
      <w:r>
        <w:t>└───────────┬─────────────────────────────────────────────────┬───────────┘</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w:t>
      </w:r>
    </w:p>
    <w:p w:rsidR="00F26AA9" w:rsidRDefault="00F26AA9">
      <w:pPr>
        <w:pStyle w:val="ConsPlusNonformat"/>
        <w:jc w:val="both"/>
      </w:pPr>
      <w:r>
        <w:t>│ Составление экспертной группой  │     │    Подготовка и регистрация     │</w:t>
      </w:r>
    </w:p>
    <w:p w:rsidR="00F26AA9" w:rsidRDefault="00F26AA9">
      <w:pPr>
        <w:pStyle w:val="ConsPlusNonformat"/>
        <w:jc w:val="both"/>
      </w:pPr>
      <w:r>
        <w:t xml:space="preserve">│    акта выездной экспертизы     │     │  служебной записки </w:t>
      </w:r>
      <w:proofErr w:type="gramStart"/>
      <w:r>
        <w:t>должностным</w:t>
      </w:r>
      <w:proofErr w:type="gramEnd"/>
      <w:r>
        <w:t xml:space="preserve">  │</w:t>
      </w:r>
    </w:p>
    <w:p w:rsidR="00F26AA9" w:rsidRDefault="00F26AA9">
      <w:pPr>
        <w:pStyle w:val="ConsPlusNonformat"/>
        <w:jc w:val="both"/>
      </w:pPr>
      <w:r>
        <w:t>└───────────┬─────────────────────┘     │      лицом Росаккредитации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w:t>
      </w:r>
    </w:p>
    <w:p w:rsidR="00F26AA9" w:rsidRDefault="00F26AA9">
      <w:pPr>
        <w:pStyle w:val="ConsPlusNonformat"/>
        <w:jc w:val="both"/>
      </w:pPr>
      <w:r>
        <w:t xml:space="preserve">│  Направление акта выездной экспертизы в </w:t>
      </w:r>
      <w:proofErr w:type="spellStart"/>
      <w:r>
        <w:t>Росаккредитацию</w:t>
      </w:r>
      <w:proofErr w:type="spellEnd"/>
      <w:r>
        <w:t xml:space="preserve"> и направление   │</w:t>
      </w:r>
    </w:p>
    <w:p w:rsidR="00F26AA9" w:rsidRDefault="00F26AA9">
      <w:pPr>
        <w:pStyle w:val="ConsPlusNonformat"/>
        <w:jc w:val="both"/>
      </w:pPr>
      <w:r>
        <w:t>│служебной записки должностным лицом Росаккредитации, принимавшим участие │</w:t>
      </w:r>
    </w:p>
    <w:p w:rsidR="00F26AA9" w:rsidRDefault="00F26AA9">
      <w:pPr>
        <w:pStyle w:val="ConsPlusNonformat"/>
        <w:jc w:val="both"/>
      </w:pPr>
      <w:r>
        <w:t>│              в выездной оценке, ответственному исполнителю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xml:space="preserve">│      Проведение </w:t>
      </w:r>
      <w:proofErr w:type="spellStart"/>
      <w:r>
        <w:t>Росаккредитацией</w:t>
      </w:r>
      <w:proofErr w:type="spellEnd"/>
      <w:r>
        <w:t xml:space="preserve"> проверки акта выездной экспертизы      │</w:t>
      </w:r>
    </w:p>
    <w:p w:rsidR="00F26AA9" w:rsidRDefault="00F26AA9">
      <w:pPr>
        <w:pStyle w:val="ConsPlusNonformat"/>
        <w:jc w:val="both"/>
      </w:pPr>
      <w:r>
        <w:t>└───────────┬────────────────────────────────────────────┬────────────────┘</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w:t>
      </w:r>
    </w:p>
    <w:p w:rsidR="00F26AA9" w:rsidRDefault="00F26AA9">
      <w:pPr>
        <w:pStyle w:val="ConsPlusNonformat"/>
        <w:jc w:val="both"/>
      </w:pPr>
      <w:r>
        <w:t xml:space="preserve">│  Наличие оснований для отказа в  │    │      Наличие оснований </w:t>
      </w:r>
      <w:proofErr w:type="gramStart"/>
      <w:r>
        <w:t>для</w:t>
      </w:r>
      <w:proofErr w:type="gramEnd"/>
      <w:r>
        <w:t xml:space="preserve">      │</w:t>
      </w:r>
    </w:p>
    <w:p w:rsidR="00F26AA9" w:rsidRDefault="00F26AA9">
      <w:pPr>
        <w:pStyle w:val="ConsPlusNonformat"/>
        <w:jc w:val="both"/>
      </w:pPr>
      <w:r>
        <w:t xml:space="preserve">│  предоставлении </w:t>
      </w:r>
      <w:proofErr w:type="gramStart"/>
      <w:r>
        <w:t>государственной</w:t>
      </w:r>
      <w:proofErr w:type="gramEnd"/>
      <w:r>
        <w:t xml:space="preserve">  │    │  приостановления осуществления  │</w:t>
      </w:r>
    </w:p>
    <w:p w:rsidR="00F26AA9" w:rsidRDefault="00F26AA9">
      <w:pPr>
        <w:pStyle w:val="ConsPlusNonformat"/>
        <w:jc w:val="both"/>
      </w:pPr>
      <w:r>
        <w:t>│              услуги              │    │           аккредитации          │</w:t>
      </w:r>
    </w:p>
    <w:p w:rsidR="00F26AA9" w:rsidRDefault="00F26AA9">
      <w:pPr>
        <w:pStyle w:val="ConsPlusNonformat"/>
        <w:jc w:val="both"/>
      </w:pPr>
      <w:r>
        <w:t>└────────┬─────────────────┬───────┘    └───────┬───────────────────┬─────┘</w:t>
      </w:r>
    </w:p>
    <w:p w:rsidR="00F26AA9" w:rsidRDefault="00F26AA9">
      <w:pPr>
        <w:pStyle w:val="ConsPlusNonformat"/>
        <w:jc w:val="both"/>
      </w:pPr>
      <w:r>
        <w:t xml:space="preserve">     Нет</w:t>
      </w:r>
      <w:proofErr w:type="gramStart"/>
      <w:r>
        <w:t xml:space="preserve"> │                 │ Д</w:t>
      </w:r>
      <w:proofErr w:type="gramEnd"/>
      <w:r>
        <w:t xml:space="preserve">а              </w:t>
      </w:r>
      <w:proofErr w:type="spellStart"/>
      <w:r>
        <w:t>Да</w:t>
      </w:r>
      <w:proofErr w:type="spellEnd"/>
      <w:r>
        <w:t xml:space="preserve"> │               Нет │</w:t>
      </w:r>
    </w:p>
    <w:p w:rsidR="00F26AA9" w:rsidRDefault="00F26AA9">
      <w:pPr>
        <w:pStyle w:val="ConsPlusNonformat"/>
        <w:jc w:val="both"/>
      </w:pPr>
      <w:r>
        <w:t xml:space="preserve">         \/                \/                   \/                  \/</w:t>
      </w:r>
    </w:p>
    <w:p w:rsidR="00F26AA9" w:rsidRDefault="00F26AA9">
      <w:pPr>
        <w:pStyle w:val="ConsPlusNonformat"/>
        <w:jc w:val="both"/>
      </w:pPr>
      <w:r>
        <w:t>┌───────────────┐ ┌────────────────┐  ┌──────────────────┐   ┌────────────┐</w:t>
      </w:r>
    </w:p>
    <w:p w:rsidR="00F26AA9" w:rsidRDefault="00F26AA9">
      <w:pPr>
        <w:pStyle w:val="ConsPlusNonformat"/>
        <w:jc w:val="both"/>
      </w:pPr>
      <w:r>
        <w:t>│    Издание    │ │</w:t>
      </w:r>
      <w:proofErr w:type="gramStart"/>
      <w:r>
        <w:t>Издание</w:t>
      </w:r>
      <w:proofErr w:type="gramEnd"/>
      <w:r>
        <w:t xml:space="preserve"> приказа │  │     Вручение     │   │   Издание  │</w:t>
      </w:r>
    </w:p>
    <w:p w:rsidR="00F26AA9" w:rsidRDefault="00F26AA9">
      <w:pPr>
        <w:pStyle w:val="ConsPlusNonformat"/>
        <w:jc w:val="both"/>
      </w:pPr>
      <w:r>
        <w:t xml:space="preserve">│  приказа об   │ │  </w:t>
      </w:r>
      <w:proofErr w:type="gramStart"/>
      <w:r>
        <w:t>об</w:t>
      </w:r>
      <w:proofErr w:type="gramEnd"/>
      <w:r>
        <w:t xml:space="preserve"> отказе в   │  │    заявителю     │┌─&gt;│ приказа об │</w:t>
      </w:r>
    </w:p>
    <w:p w:rsidR="00F26AA9" w:rsidRDefault="00F26AA9">
      <w:pPr>
        <w:pStyle w:val="ConsPlusNonformat"/>
        <w:jc w:val="both"/>
      </w:pPr>
      <w:r>
        <w:t xml:space="preserve">│ аккредитации  │ │ предоставлении │&lt;┐│  уведомления </w:t>
      </w:r>
      <w:proofErr w:type="gramStart"/>
      <w:r>
        <w:t>о</w:t>
      </w:r>
      <w:proofErr w:type="gramEnd"/>
      <w:r>
        <w:t xml:space="preserve">   ││  │аккредитации│</w:t>
      </w:r>
    </w:p>
    <w:p w:rsidR="00F26AA9" w:rsidRDefault="00F26AA9">
      <w:pPr>
        <w:pStyle w:val="ConsPlusNonformat"/>
        <w:jc w:val="both"/>
      </w:pPr>
      <w:r>
        <w:t>└──────┬────────┘ │</w:t>
      </w:r>
      <w:proofErr w:type="gramStart"/>
      <w:r>
        <w:t>государственной</w:t>
      </w:r>
      <w:proofErr w:type="gramEnd"/>
      <w:r>
        <w:t xml:space="preserve"> │ ││ приостановлении  ││  └──────┬─────┘</w:t>
      </w:r>
    </w:p>
    <w:p w:rsidR="00F26AA9" w:rsidRDefault="00F26AA9">
      <w:pPr>
        <w:pStyle w:val="ConsPlusNonformat"/>
        <w:jc w:val="both"/>
      </w:pPr>
      <w:r>
        <w:t xml:space="preserve">       │          │     услуги     │ ││ административной ││         │</w:t>
      </w:r>
    </w:p>
    <w:p w:rsidR="00F26AA9" w:rsidRDefault="00F26AA9">
      <w:pPr>
        <w:pStyle w:val="ConsPlusNonformat"/>
        <w:jc w:val="both"/>
      </w:pPr>
      <w:r>
        <w:t xml:space="preserve">       │          └───────┬────────┘ ││   процедуры </w:t>
      </w:r>
      <w:proofErr w:type="gramStart"/>
      <w:r>
        <w:t>в</w:t>
      </w:r>
      <w:proofErr w:type="gramEnd"/>
      <w:r>
        <w:t xml:space="preserve">    ││         \/</w:t>
      </w:r>
    </w:p>
    <w:p w:rsidR="00F26AA9" w:rsidRDefault="00F26AA9">
      <w:pPr>
        <w:pStyle w:val="ConsPlusNonformat"/>
        <w:jc w:val="both"/>
      </w:pPr>
      <w:r>
        <w:t xml:space="preserve">       \/                 │          ││ </w:t>
      </w:r>
      <w:proofErr w:type="gramStart"/>
      <w:r>
        <w:t>случае</w:t>
      </w:r>
      <w:proofErr w:type="gramEnd"/>
      <w:r>
        <w:t xml:space="preserve"> выявления ││┌──────────────┐</w:t>
      </w:r>
    </w:p>
    <w:p w:rsidR="00F26AA9" w:rsidRDefault="00F26AA9">
      <w:pPr>
        <w:pStyle w:val="ConsPlusNonformat"/>
        <w:jc w:val="both"/>
      </w:pPr>
      <w:r>
        <w:t>┌─────────────┐           \/       ┌─┘│  несоответствий  │││   Внесение   │</w:t>
      </w:r>
    </w:p>
    <w:p w:rsidR="00F26AA9" w:rsidRDefault="00F26AA9">
      <w:pPr>
        <w:pStyle w:val="ConsPlusNonformat"/>
        <w:jc w:val="both"/>
      </w:pPr>
      <w:r>
        <w:t xml:space="preserve">│  Внесение   │ ┌────────────────┐ │  └────────┬─────────┘││ сведений </w:t>
      </w:r>
      <w:proofErr w:type="gramStart"/>
      <w:r>
        <w:t>об</w:t>
      </w:r>
      <w:proofErr w:type="gramEnd"/>
      <w:r>
        <w:t xml:space="preserve">  │</w:t>
      </w:r>
    </w:p>
    <w:p w:rsidR="00F26AA9" w:rsidRDefault="00F26AA9">
      <w:pPr>
        <w:pStyle w:val="ConsPlusNonformat"/>
        <w:jc w:val="both"/>
      </w:pPr>
      <w:r>
        <w:t xml:space="preserve">│ сведений об │ │    Вручение    │ │           │          ││аккредитации </w:t>
      </w:r>
      <w:proofErr w:type="gramStart"/>
      <w:r>
        <w:t>в</w:t>
      </w:r>
      <w:proofErr w:type="gramEnd"/>
      <w:r>
        <w:t>│</w:t>
      </w:r>
    </w:p>
    <w:p w:rsidR="00F26AA9" w:rsidRDefault="00F26AA9">
      <w:pPr>
        <w:pStyle w:val="ConsPlusNonformat"/>
        <w:jc w:val="both"/>
      </w:pPr>
      <w:r>
        <w:lastRenderedPageBreak/>
        <w:t>│аккредитации │ │ (направление)  │ │Нет</w:t>
      </w:r>
      <w:proofErr w:type="gramStart"/>
      <w:r>
        <w:t xml:space="preserve">        │       Д</w:t>
      </w:r>
      <w:proofErr w:type="gramEnd"/>
      <w:r>
        <w:t>а ││    реестр    │</w:t>
      </w:r>
    </w:p>
    <w:p w:rsidR="00F26AA9" w:rsidRDefault="00F26AA9">
      <w:pPr>
        <w:pStyle w:val="ConsPlusNonformat"/>
        <w:jc w:val="both"/>
      </w:pPr>
      <w:r>
        <w:t>│  в реестр   │ │заявителю копии │ │           │          │└───────┬──────┘</w:t>
      </w:r>
    </w:p>
    <w:p w:rsidR="00F26AA9" w:rsidRDefault="00F26AA9">
      <w:pPr>
        <w:pStyle w:val="ConsPlusNonformat"/>
        <w:jc w:val="both"/>
      </w:pPr>
      <w:r>
        <w:t xml:space="preserve">└──────┬──────┘ │   приказа </w:t>
      </w:r>
      <w:proofErr w:type="gramStart"/>
      <w:r>
        <w:t>об</w:t>
      </w:r>
      <w:proofErr w:type="gramEnd"/>
      <w:r>
        <w:t xml:space="preserve">   │ │           \/         │        │</w:t>
      </w:r>
    </w:p>
    <w:p w:rsidR="00F26AA9" w:rsidRDefault="00F26AA9">
      <w:pPr>
        <w:pStyle w:val="ConsPlusNonformat"/>
        <w:jc w:val="both"/>
      </w:pPr>
      <w:r>
        <w:t xml:space="preserve">       │        │    отказе </w:t>
      </w:r>
      <w:proofErr w:type="gramStart"/>
      <w:r>
        <w:t>в</w:t>
      </w:r>
      <w:proofErr w:type="gramEnd"/>
      <w:r>
        <w:t xml:space="preserve">    │ │┌─────────────────┐   │        \/</w:t>
      </w:r>
    </w:p>
    <w:p w:rsidR="00F26AA9" w:rsidRDefault="00F26AA9">
      <w:pPr>
        <w:pStyle w:val="ConsPlusNonformat"/>
        <w:jc w:val="both"/>
      </w:pPr>
      <w:r>
        <w:t xml:space="preserve">       │        │ </w:t>
      </w:r>
      <w:proofErr w:type="gramStart"/>
      <w:r>
        <w:t>предоставлении</w:t>
      </w:r>
      <w:proofErr w:type="gramEnd"/>
      <w:r>
        <w:t xml:space="preserve"> │ ││   Устранение    │   │┌──────────────┐</w:t>
      </w:r>
    </w:p>
    <w:p w:rsidR="00F26AA9" w:rsidRDefault="00F26AA9">
      <w:pPr>
        <w:pStyle w:val="ConsPlusNonformat"/>
        <w:jc w:val="both"/>
      </w:pPr>
      <w:r>
        <w:t xml:space="preserve">       │        │</w:t>
      </w:r>
      <w:proofErr w:type="gramStart"/>
      <w:r>
        <w:t>государственной</w:t>
      </w:r>
      <w:proofErr w:type="gramEnd"/>
      <w:r>
        <w:t xml:space="preserve"> │ └┤   выявленных    ├───┘│   Вручение   │</w:t>
      </w:r>
    </w:p>
    <w:p w:rsidR="00F26AA9" w:rsidRDefault="00F26AA9">
      <w:pPr>
        <w:pStyle w:val="ConsPlusNonformat"/>
        <w:jc w:val="both"/>
      </w:pPr>
      <w:r>
        <w:t xml:space="preserve">       │        │     услуги     │  │ несоответствий  │    │ (направление)│</w:t>
      </w:r>
    </w:p>
    <w:p w:rsidR="00F26AA9" w:rsidRDefault="00F26AA9">
      <w:pPr>
        <w:pStyle w:val="ConsPlusNonformat"/>
        <w:jc w:val="both"/>
      </w:pPr>
      <w:r>
        <w:t xml:space="preserve">       \/       └────────┬───────┘  └─────────────────┘    │   заявителю  │</w:t>
      </w:r>
    </w:p>
    <w:p w:rsidR="00F26AA9" w:rsidRDefault="00F26AA9">
      <w:pPr>
        <w:pStyle w:val="ConsPlusNonformat"/>
        <w:jc w:val="both"/>
      </w:pPr>
      <w:r>
        <w:t>┌────────────────┐       │                                 │  заявления,  │</w:t>
      </w:r>
    </w:p>
    <w:p w:rsidR="00F26AA9" w:rsidRDefault="00F26AA9">
      <w:pPr>
        <w:pStyle w:val="ConsPlusNonformat"/>
        <w:jc w:val="both"/>
      </w:pPr>
      <w:r>
        <w:t>│    Вручение    │       │                                 │ копии приказа│</w:t>
      </w:r>
    </w:p>
    <w:p w:rsidR="00F26AA9" w:rsidRDefault="00F26AA9">
      <w:pPr>
        <w:pStyle w:val="ConsPlusNonformat"/>
        <w:jc w:val="both"/>
      </w:pPr>
      <w:r>
        <w:t xml:space="preserve">│ (направление)  │       │                                 │      </w:t>
      </w:r>
      <w:proofErr w:type="gramStart"/>
      <w:r>
        <w:t>об</w:t>
      </w:r>
      <w:proofErr w:type="gramEnd"/>
      <w:r>
        <w:t xml:space="preserve">      │</w:t>
      </w:r>
    </w:p>
    <w:p w:rsidR="00F26AA9" w:rsidRDefault="00F26AA9">
      <w:pPr>
        <w:pStyle w:val="ConsPlusNonformat"/>
        <w:jc w:val="both"/>
      </w:pPr>
      <w:r>
        <w:t>│   заявителю    │       │                                 │ аккредитации │</w:t>
      </w:r>
    </w:p>
    <w:p w:rsidR="00F26AA9" w:rsidRDefault="00F26AA9">
      <w:pPr>
        <w:pStyle w:val="ConsPlusNonformat"/>
        <w:jc w:val="both"/>
      </w:pPr>
      <w:r>
        <w:t>│   заявления,   │       │                                 └───────┬──────┘</w:t>
      </w:r>
    </w:p>
    <w:p w:rsidR="00F26AA9" w:rsidRDefault="00F26AA9">
      <w:pPr>
        <w:pStyle w:val="ConsPlusNonformat"/>
        <w:jc w:val="both"/>
      </w:pPr>
      <w:r>
        <w:t>│ копии приказа  │       │                                         │</w:t>
      </w:r>
    </w:p>
    <w:p w:rsidR="00F26AA9" w:rsidRDefault="00F26AA9">
      <w:pPr>
        <w:pStyle w:val="ConsPlusNonformat"/>
        <w:jc w:val="both"/>
      </w:pPr>
      <w:r>
        <w:t>│об аккредитации │       │                                         \/</w:t>
      </w:r>
    </w:p>
    <w:p w:rsidR="00F26AA9" w:rsidRDefault="00F26AA9">
      <w:pPr>
        <w:pStyle w:val="ConsPlusNonformat"/>
        <w:jc w:val="both"/>
      </w:pPr>
      <w:r>
        <w:t>└────┬───────────┘       │                     ┌──────────────────────────┐</w:t>
      </w:r>
    </w:p>
    <w:p w:rsidR="00F26AA9" w:rsidRDefault="00F26AA9">
      <w:pPr>
        <w:pStyle w:val="ConsPlusNonformat"/>
        <w:jc w:val="both"/>
      </w:pPr>
      <w:r>
        <w:t xml:space="preserve">     │                   \/                    │Окончание </w:t>
      </w:r>
      <w:proofErr w:type="gramStart"/>
      <w:r>
        <w:t>административной</w:t>
      </w:r>
      <w:proofErr w:type="gramEnd"/>
      <w:r>
        <w:t>│</w:t>
      </w:r>
    </w:p>
    <w:p w:rsidR="00F26AA9" w:rsidRDefault="00F26AA9">
      <w:pPr>
        <w:pStyle w:val="ConsPlusNonformat"/>
        <w:jc w:val="both"/>
      </w:pPr>
      <w:r>
        <w:t xml:space="preserve">     │   ┌──────────────────────────────────┐  │         процедуры        │</w:t>
      </w:r>
    </w:p>
    <w:p w:rsidR="00F26AA9" w:rsidRDefault="00F26AA9">
      <w:pPr>
        <w:pStyle w:val="ConsPlusNonformat"/>
        <w:jc w:val="both"/>
      </w:pPr>
      <w:r>
        <w:t xml:space="preserve">     │   │    Окончание </w:t>
      </w:r>
      <w:proofErr w:type="gramStart"/>
      <w:r>
        <w:t>административной</w:t>
      </w:r>
      <w:proofErr w:type="gramEnd"/>
      <w:r>
        <w:t xml:space="preserve">    │  └──────────────────────────┘</w:t>
      </w:r>
    </w:p>
    <w:p w:rsidR="00F26AA9" w:rsidRDefault="00F26AA9">
      <w:pPr>
        <w:pStyle w:val="ConsPlusNonformat"/>
        <w:jc w:val="both"/>
      </w:pPr>
      <w:r>
        <w:t xml:space="preserve">     └──&gt;│            процедуры             │</w:t>
      </w:r>
    </w:p>
    <w:p w:rsidR="00F26AA9" w:rsidRDefault="00F26AA9">
      <w:pPr>
        <w:pStyle w:val="ConsPlusNonformat"/>
        <w:jc w:val="both"/>
      </w:pPr>
      <w:r>
        <w:t xml:space="preserve">         └──────────────────────────────────┘</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95" w:name="Par1048"/>
      <w:bookmarkEnd w:id="95"/>
      <w:r>
        <w:rPr>
          <w:rFonts w:ascii="Calibri" w:hAnsi="Calibri" w:cs="Calibri"/>
        </w:rPr>
        <w:t>Приложение N 2</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96" w:name="Par1051"/>
      <w:bookmarkEnd w:id="96"/>
      <w:r>
        <w:rPr>
          <w:rFonts w:ascii="Calibri" w:hAnsi="Calibri" w:cs="Calibri"/>
        </w:rPr>
        <w:t>БЛОК-СХЕМА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РАСШИРЕНИЮ</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ОБЛАСТИ АККРЕДИТАЦИИ</w:t>
      </w:r>
    </w:p>
    <w:p w:rsidR="00F26AA9" w:rsidRDefault="00F26AA9">
      <w:pPr>
        <w:widowControl w:val="0"/>
        <w:autoSpaceDE w:val="0"/>
        <w:autoSpaceDN w:val="0"/>
        <w:adjustRightInd w:val="0"/>
        <w:spacing w:after="0" w:line="240" w:lineRule="auto"/>
        <w:jc w:val="center"/>
        <w:rPr>
          <w:rFonts w:ascii="Calibri" w:hAnsi="Calibri" w:cs="Calibri"/>
        </w:rPr>
      </w:pP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Начало административной процедуры - обращение заявителя       │&lt;─┐</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Регистрация заявления и комплекта документов в Росаккредитации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Требования к оформлению заявления и комплектности документов соблюдены│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Да</w:t>
      </w:r>
      <w:proofErr w:type="gramStart"/>
      <w:r>
        <w:rPr>
          <w:sz w:val="18"/>
          <w:szCs w:val="18"/>
        </w:rPr>
        <w:t xml:space="preserve"> │                                         │ Н</w:t>
      </w:r>
      <w:proofErr w:type="gramEnd"/>
      <w:r>
        <w:rPr>
          <w:sz w:val="18"/>
          <w:szCs w:val="18"/>
        </w:rPr>
        <w:t>ет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    │</w:t>
      </w:r>
    </w:p>
    <w:p w:rsidR="00F26AA9" w:rsidRDefault="00F26AA9">
      <w:pPr>
        <w:pStyle w:val="ConsPlusNonformat"/>
        <w:jc w:val="both"/>
        <w:rPr>
          <w:sz w:val="18"/>
          <w:szCs w:val="18"/>
        </w:rPr>
      </w:pPr>
      <w:r>
        <w:rPr>
          <w:sz w:val="18"/>
          <w:szCs w:val="18"/>
        </w:rPr>
        <w:t xml:space="preserve">│    Назначение </w:t>
      </w:r>
      <w:proofErr w:type="gramStart"/>
      <w:r>
        <w:rPr>
          <w:sz w:val="18"/>
          <w:szCs w:val="18"/>
        </w:rPr>
        <w:t>ответственного</w:t>
      </w:r>
      <w:proofErr w:type="gramEnd"/>
      <w:r>
        <w:rPr>
          <w:sz w:val="18"/>
          <w:szCs w:val="18"/>
        </w:rPr>
        <w:t xml:space="preserve">    │         │  Направление заявителю  │    │</w:t>
      </w:r>
    </w:p>
    <w:p w:rsidR="00F26AA9" w:rsidRDefault="00F26AA9">
      <w:pPr>
        <w:pStyle w:val="ConsPlusNonformat"/>
        <w:jc w:val="both"/>
        <w:rPr>
          <w:sz w:val="18"/>
          <w:szCs w:val="18"/>
        </w:rPr>
      </w:pPr>
      <w:r>
        <w:rPr>
          <w:sz w:val="18"/>
          <w:szCs w:val="18"/>
        </w:rPr>
        <w:t>│           исполнителя           │         │      уведомления о      │    │</w:t>
      </w:r>
    </w:p>
    <w:p w:rsidR="00F26AA9" w:rsidRDefault="00F26AA9">
      <w:pPr>
        <w:pStyle w:val="ConsPlusNonformat"/>
        <w:jc w:val="both"/>
        <w:rPr>
          <w:sz w:val="18"/>
          <w:szCs w:val="18"/>
        </w:rPr>
      </w:pPr>
      <w:r>
        <w:rPr>
          <w:sz w:val="18"/>
          <w:szCs w:val="18"/>
        </w:rPr>
        <w:t xml:space="preserve">└───────────────┬─────────────────┘         │     </w:t>
      </w:r>
      <w:proofErr w:type="gramStart"/>
      <w:r>
        <w:rPr>
          <w:sz w:val="18"/>
          <w:szCs w:val="18"/>
        </w:rPr>
        <w:t>приостановлении</w:t>
      </w:r>
      <w:proofErr w:type="gramEnd"/>
      <w:r>
        <w:rPr>
          <w:sz w:val="18"/>
          <w:szCs w:val="18"/>
        </w:rPr>
        <w:t xml:space="preserve">     │    │</w:t>
      </w:r>
    </w:p>
    <w:p w:rsidR="00F26AA9" w:rsidRDefault="00F26AA9">
      <w:pPr>
        <w:pStyle w:val="ConsPlusNonformat"/>
        <w:jc w:val="both"/>
        <w:rPr>
          <w:sz w:val="18"/>
          <w:szCs w:val="18"/>
        </w:rPr>
      </w:pPr>
      <w:r>
        <w:rPr>
          <w:sz w:val="18"/>
          <w:szCs w:val="18"/>
        </w:rPr>
        <w:t xml:space="preserve">                │                           │     предоставления      │    │</w:t>
      </w:r>
    </w:p>
    <w:p w:rsidR="00F26AA9" w:rsidRDefault="00F26AA9">
      <w:pPr>
        <w:pStyle w:val="ConsPlusNonformat"/>
        <w:jc w:val="both"/>
        <w:rPr>
          <w:sz w:val="18"/>
          <w:szCs w:val="18"/>
        </w:rPr>
      </w:pPr>
      <w:r>
        <w:rPr>
          <w:sz w:val="18"/>
          <w:szCs w:val="18"/>
        </w:rPr>
        <w:t xml:space="preserve">                \/                          │ государственной услуги  │    │</w:t>
      </w:r>
    </w:p>
    <w:p w:rsidR="00F26AA9" w:rsidRDefault="00F26AA9">
      <w:pPr>
        <w:pStyle w:val="ConsPlusNonformat"/>
        <w:jc w:val="both"/>
        <w:rPr>
          <w:sz w:val="18"/>
          <w:szCs w:val="18"/>
        </w:rPr>
      </w:pPr>
      <w:r>
        <w:rPr>
          <w:sz w:val="18"/>
          <w:szCs w:val="18"/>
        </w:rPr>
        <w:t>┌──────────────────────────────────┐        └────────────┬────────────┘    │</w:t>
      </w:r>
    </w:p>
    <w:p w:rsidR="00F26AA9" w:rsidRDefault="00F26AA9">
      <w:pPr>
        <w:pStyle w:val="ConsPlusNonformat"/>
        <w:jc w:val="both"/>
        <w:rPr>
          <w:sz w:val="18"/>
          <w:szCs w:val="18"/>
        </w:rPr>
      </w:pPr>
      <w:r>
        <w:rPr>
          <w:sz w:val="18"/>
          <w:szCs w:val="18"/>
        </w:rPr>
        <w:t>│ Заявителем представлена выписка  │                     │                 │</w:t>
      </w:r>
    </w:p>
    <w:p w:rsidR="00F26AA9" w:rsidRDefault="00F26AA9">
      <w:pPr>
        <w:pStyle w:val="ConsPlusNonformat"/>
        <w:jc w:val="both"/>
        <w:rPr>
          <w:sz w:val="18"/>
          <w:szCs w:val="18"/>
        </w:rPr>
      </w:pPr>
      <w:r>
        <w:rPr>
          <w:sz w:val="18"/>
          <w:szCs w:val="18"/>
        </w:rPr>
        <w:t>│   из Единого государственного    │                     \/                │</w:t>
      </w:r>
    </w:p>
    <w:p w:rsidR="00F26AA9" w:rsidRDefault="00F26AA9">
      <w:pPr>
        <w:pStyle w:val="ConsPlusNonformat"/>
        <w:jc w:val="both"/>
        <w:rPr>
          <w:sz w:val="18"/>
          <w:szCs w:val="18"/>
        </w:rPr>
      </w:pPr>
      <w:proofErr w:type="gramStart"/>
      <w:r>
        <w:rPr>
          <w:sz w:val="18"/>
          <w:szCs w:val="18"/>
        </w:rPr>
        <w:t>│   реестра юридических лиц (для   │        ┌─────────────────────────┐    │</w:t>
      </w:r>
      <w:proofErr w:type="gramEnd"/>
    </w:p>
    <w:p w:rsidR="00F26AA9" w:rsidRDefault="00F26AA9">
      <w:pPr>
        <w:pStyle w:val="ConsPlusNonformat"/>
        <w:jc w:val="both"/>
        <w:rPr>
          <w:sz w:val="18"/>
          <w:szCs w:val="18"/>
        </w:rPr>
      </w:pPr>
      <w:r>
        <w:rPr>
          <w:sz w:val="18"/>
          <w:szCs w:val="18"/>
        </w:rPr>
        <w:t>│заявителей - юридических лиц) или │        │       Назначение        │    │</w:t>
      </w:r>
    </w:p>
    <w:p w:rsidR="00F26AA9" w:rsidRDefault="00F26AA9">
      <w:pPr>
        <w:pStyle w:val="ConsPlusNonformat"/>
        <w:jc w:val="both"/>
        <w:rPr>
          <w:sz w:val="18"/>
          <w:szCs w:val="18"/>
        </w:rPr>
      </w:pPr>
      <w:r>
        <w:rPr>
          <w:sz w:val="18"/>
          <w:szCs w:val="18"/>
        </w:rPr>
        <w:t>│ Единого государственного реестра │        │     ответственного      │    │</w:t>
      </w:r>
    </w:p>
    <w:p w:rsidR="00F26AA9" w:rsidRDefault="00F26AA9">
      <w:pPr>
        <w:pStyle w:val="ConsPlusNonformat"/>
        <w:jc w:val="both"/>
        <w:rPr>
          <w:sz w:val="18"/>
          <w:szCs w:val="18"/>
        </w:rPr>
      </w:pPr>
      <w:r>
        <w:rPr>
          <w:sz w:val="18"/>
          <w:szCs w:val="18"/>
        </w:rPr>
        <w:t>│ индивидуальных предпринимателей  │        │       исполнителя       │    │</w:t>
      </w:r>
    </w:p>
    <w:p w:rsidR="00F26AA9" w:rsidRDefault="00F26AA9">
      <w:pPr>
        <w:pStyle w:val="ConsPlusNonformat"/>
        <w:jc w:val="both"/>
        <w:rPr>
          <w:sz w:val="18"/>
          <w:szCs w:val="18"/>
        </w:rPr>
      </w:pPr>
      <w:proofErr w:type="gramStart"/>
      <w:r>
        <w:rPr>
          <w:sz w:val="18"/>
          <w:szCs w:val="18"/>
        </w:rPr>
        <w:t>│ (для заявителей - индивидуальных │        └────────────┬────────────┘    │</w:t>
      </w:r>
      <w:proofErr w:type="gramEnd"/>
    </w:p>
    <w:p w:rsidR="00F26AA9" w:rsidRDefault="00F26AA9">
      <w:pPr>
        <w:pStyle w:val="ConsPlusNonformat"/>
        <w:jc w:val="both"/>
        <w:rPr>
          <w:sz w:val="18"/>
          <w:szCs w:val="18"/>
        </w:rPr>
      </w:pPr>
      <w:r>
        <w:rPr>
          <w:sz w:val="18"/>
          <w:szCs w:val="18"/>
        </w:rPr>
        <w:t>│        предпринимателей)         │                     │                 │</w:t>
      </w:r>
    </w:p>
    <w:p w:rsidR="00F26AA9" w:rsidRDefault="00F26AA9">
      <w:pPr>
        <w:pStyle w:val="ConsPlusNonformat"/>
        <w:jc w:val="both"/>
        <w:rPr>
          <w:sz w:val="18"/>
          <w:szCs w:val="18"/>
        </w:rPr>
      </w:pPr>
      <w:r>
        <w:rPr>
          <w:sz w:val="18"/>
          <w:szCs w:val="18"/>
        </w:rPr>
        <w:t>└───────┬───────────────────────┬──┘                     \/                │</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lastRenderedPageBreak/>
        <w:t xml:space="preserve">        │                       │           │      Основания </w:t>
      </w:r>
      <w:proofErr w:type="gramStart"/>
      <w:r>
        <w:rPr>
          <w:sz w:val="18"/>
          <w:szCs w:val="18"/>
        </w:rPr>
        <w:t>для</w:t>
      </w:r>
      <w:proofErr w:type="gramEnd"/>
      <w:r>
        <w:rPr>
          <w:sz w:val="18"/>
          <w:szCs w:val="18"/>
        </w:rPr>
        <w:t xml:space="preserve">      │    │</w:t>
      </w:r>
    </w:p>
    <w:p w:rsidR="00F26AA9" w:rsidRDefault="00F26AA9">
      <w:pPr>
        <w:pStyle w:val="ConsPlusNonformat"/>
        <w:jc w:val="both"/>
        <w:rPr>
          <w:sz w:val="18"/>
          <w:szCs w:val="18"/>
        </w:rPr>
      </w:pPr>
      <w:r>
        <w:rPr>
          <w:sz w:val="18"/>
          <w:szCs w:val="18"/>
        </w:rPr>
        <w:t xml:space="preserve">        │                       │           │     приостановления     ├────┘</w:t>
      </w:r>
    </w:p>
    <w:p w:rsidR="00F26AA9" w:rsidRDefault="00F26AA9">
      <w:pPr>
        <w:pStyle w:val="ConsPlusNonformat"/>
        <w:jc w:val="both"/>
        <w:rPr>
          <w:sz w:val="18"/>
          <w:szCs w:val="18"/>
        </w:rPr>
      </w:pPr>
      <w:r>
        <w:rPr>
          <w:sz w:val="18"/>
          <w:szCs w:val="18"/>
        </w:rPr>
        <w:t xml:space="preserve">        │                       │           │     предоставления      │</w:t>
      </w:r>
    </w:p>
    <w:p w:rsidR="00F26AA9" w:rsidRDefault="00F26AA9">
      <w:pPr>
        <w:pStyle w:val="ConsPlusNonformat"/>
        <w:jc w:val="both"/>
        <w:rPr>
          <w:sz w:val="18"/>
          <w:szCs w:val="18"/>
        </w:rPr>
      </w:pPr>
      <w:r>
        <w:rPr>
          <w:sz w:val="18"/>
          <w:szCs w:val="18"/>
        </w:rPr>
        <w:t xml:space="preserve">        │                       │           │ государственной услуги  │</w:t>
      </w:r>
    </w:p>
    <w:p w:rsidR="00F26AA9" w:rsidRDefault="00F26AA9">
      <w:pPr>
        <w:pStyle w:val="ConsPlusNonformat"/>
        <w:jc w:val="both"/>
        <w:rPr>
          <w:sz w:val="18"/>
          <w:szCs w:val="18"/>
        </w:rPr>
      </w:pPr>
      <w:r>
        <w:rPr>
          <w:sz w:val="18"/>
          <w:szCs w:val="18"/>
        </w:rPr>
        <w:t xml:space="preserve">     Нет</w:t>
      </w:r>
      <w:proofErr w:type="gramStart"/>
      <w:r>
        <w:rPr>
          <w:sz w:val="18"/>
          <w:szCs w:val="18"/>
        </w:rPr>
        <w:t>│                       │Д</w:t>
      </w:r>
      <w:proofErr w:type="gramEnd"/>
      <w:r>
        <w:rPr>
          <w:sz w:val="18"/>
          <w:szCs w:val="18"/>
        </w:rPr>
        <w:t>а         │        устранены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                       │                                   │ Нет</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           ┌───────────────┐</w:t>
      </w:r>
    </w:p>
    <w:p w:rsidR="00F26AA9" w:rsidRDefault="00F26AA9">
      <w:pPr>
        <w:pStyle w:val="ConsPlusNonformat"/>
        <w:jc w:val="both"/>
        <w:rPr>
          <w:sz w:val="18"/>
          <w:szCs w:val="18"/>
        </w:rPr>
      </w:pPr>
      <w:r>
        <w:rPr>
          <w:sz w:val="18"/>
          <w:szCs w:val="18"/>
        </w:rPr>
        <w:t>│   Направление   │    │   Выбор эксперта по  │           │Издание приказа│</w:t>
      </w:r>
    </w:p>
    <w:p w:rsidR="00F26AA9" w:rsidRDefault="00F26AA9">
      <w:pPr>
        <w:pStyle w:val="ConsPlusNonformat"/>
        <w:jc w:val="both"/>
        <w:rPr>
          <w:sz w:val="18"/>
          <w:szCs w:val="18"/>
        </w:rPr>
      </w:pPr>
      <w:r>
        <w:rPr>
          <w:sz w:val="18"/>
          <w:szCs w:val="18"/>
        </w:rPr>
        <w:t>│</w:t>
      </w:r>
      <w:proofErr w:type="gramStart"/>
      <w:r>
        <w:rPr>
          <w:sz w:val="18"/>
          <w:szCs w:val="18"/>
        </w:rPr>
        <w:t>межведомственного</w:t>
      </w:r>
      <w:proofErr w:type="gramEnd"/>
      <w:r>
        <w:rPr>
          <w:sz w:val="18"/>
          <w:szCs w:val="18"/>
        </w:rPr>
        <w:t>├───&gt;│    аккредитации и    │           │  об отказе в  │</w:t>
      </w:r>
    </w:p>
    <w:p w:rsidR="00F26AA9" w:rsidRDefault="00F26AA9">
      <w:pPr>
        <w:pStyle w:val="ConsPlusNonformat"/>
        <w:jc w:val="both"/>
        <w:rPr>
          <w:sz w:val="18"/>
          <w:szCs w:val="18"/>
        </w:rPr>
      </w:pPr>
      <w:r>
        <w:rPr>
          <w:sz w:val="18"/>
          <w:szCs w:val="18"/>
        </w:rPr>
        <w:t xml:space="preserve">│     запроса     │    │направление ему пакета│           │ </w:t>
      </w:r>
      <w:proofErr w:type="gramStart"/>
      <w:r>
        <w:rPr>
          <w:sz w:val="18"/>
          <w:szCs w:val="18"/>
        </w:rPr>
        <w:t>предоставлении</w:t>
      </w:r>
      <w:proofErr w:type="gramEnd"/>
      <w:r>
        <w:rPr>
          <w:sz w:val="18"/>
          <w:szCs w:val="18"/>
        </w:rPr>
        <w:t>│</w:t>
      </w:r>
    </w:p>
    <w:p w:rsidR="00F26AA9" w:rsidRDefault="00F26AA9">
      <w:pPr>
        <w:pStyle w:val="ConsPlusNonformat"/>
        <w:jc w:val="both"/>
        <w:rPr>
          <w:sz w:val="18"/>
          <w:szCs w:val="18"/>
        </w:rPr>
      </w:pPr>
      <w:r>
        <w:rPr>
          <w:sz w:val="18"/>
          <w:szCs w:val="18"/>
        </w:rPr>
        <w:t>└─────────────────┘    │      документов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   Направление    │</w:t>
      </w:r>
    </w:p>
    <w:p w:rsidR="00F26AA9" w:rsidRDefault="00F26AA9">
      <w:pPr>
        <w:pStyle w:val="ConsPlusNonformat"/>
        <w:jc w:val="both"/>
        <w:rPr>
          <w:sz w:val="18"/>
          <w:szCs w:val="18"/>
        </w:rPr>
      </w:pPr>
      <w:r>
        <w:rPr>
          <w:sz w:val="18"/>
          <w:szCs w:val="18"/>
        </w:rPr>
        <w:t>│ Формирование экспертом состава экспертной группы,  │  │ заявителю копии  │</w:t>
      </w:r>
    </w:p>
    <w:p w:rsidR="00F26AA9" w:rsidRDefault="00F26AA9">
      <w:pPr>
        <w:pStyle w:val="ConsPlusNonformat"/>
        <w:jc w:val="both"/>
        <w:rPr>
          <w:sz w:val="18"/>
          <w:szCs w:val="18"/>
        </w:rPr>
      </w:pPr>
      <w:r>
        <w:rPr>
          <w:sz w:val="18"/>
          <w:szCs w:val="18"/>
        </w:rPr>
        <w:t>│утверждение его приказом Росаккредитации и вручение │  │приказа об отказе │</w:t>
      </w:r>
    </w:p>
    <w:p w:rsidR="00F26AA9" w:rsidRDefault="00F26AA9">
      <w:pPr>
        <w:pStyle w:val="ConsPlusNonformat"/>
        <w:jc w:val="both"/>
        <w:rPr>
          <w:sz w:val="18"/>
          <w:szCs w:val="18"/>
        </w:rPr>
      </w:pPr>
      <w:r>
        <w:rPr>
          <w:sz w:val="18"/>
          <w:szCs w:val="18"/>
        </w:rPr>
        <w:t>│  (направление) копии приказа заявителю и эксперту  │  │ в предоставлении │</w:t>
      </w:r>
    </w:p>
    <w:p w:rsidR="00F26AA9" w:rsidRDefault="00F26AA9">
      <w:pPr>
        <w:pStyle w:val="ConsPlusNonformat"/>
        <w:jc w:val="both"/>
        <w:rPr>
          <w:sz w:val="18"/>
          <w:szCs w:val="18"/>
        </w:rPr>
      </w:pPr>
      <w:r>
        <w:rPr>
          <w:sz w:val="18"/>
          <w:szCs w:val="18"/>
        </w:rPr>
        <w:t>└─────────────────────────┬──────────────────────────┘  │ государственной  │</w:t>
      </w:r>
    </w:p>
    <w:p w:rsidR="00F26AA9" w:rsidRDefault="00F26AA9">
      <w:pPr>
        <w:pStyle w:val="ConsPlusNonformat"/>
        <w:jc w:val="both"/>
        <w:rPr>
          <w:sz w:val="18"/>
          <w:szCs w:val="18"/>
        </w:rPr>
      </w:pPr>
      <w:r>
        <w:rPr>
          <w:sz w:val="18"/>
          <w:szCs w:val="18"/>
        </w:rPr>
        <w:t xml:space="preserve">  /\                      │                             │      услуги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Да ││   Наличие возражений заявителя по составу   │               │</w:t>
      </w:r>
    </w:p>
    <w:p w:rsidR="00F26AA9" w:rsidRDefault="00F26AA9">
      <w:pPr>
        <w:pStyle w:val="ConsPlusNonformat"/>
        <w:jc w:val="both"/>
        <w:rPr>
          <w:sz w:val="18"/>
          <w:szCs w:val="18"/>
        </w:rPr>
      </w:pPr>
      <w:r>
        <w:rPr>
          <w:sz w:val="18"/>
          <w:szCs w:val="18"/>
        </w:rPr>
        <w:t xml:space="preserve">   ││              экспертной группы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Да</w:t>
      </w:r>
      <w:proofErr w:type="gramStart"/>
      <w:r>
        <w:rPr>
          <w:sz w:val="18"/>
          <w:szCs w:val="18"/>
        </w:rPr>
        <w:t xml:space="preserve"> │                           Н</w:t>
      </w:r>
      <w:proofErr w:type="gramEnd"/>
      <w:r>
        <w:rPr>
          <w:sz w:val="18"/>
          <w:szCs w:val="18"/>
        </w:rPr>
        <w:t>ет │                     │</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t>┌──┴──────────────────┐        ┌─────────────────────┐ ┌──────────────────┐</w:t>
      </w:r>
    </w:p>
    <w:p w:rsidR="00F26AA9" w:rsidRDefault="00F26AA9">
      <w:pPr>
        <w:pStyle w:val="ConsPlusNonformat"/>
        <w:jc w:val="both"/>
        <w:rPr>
          <w:sz w:val="18"/>
          <w:szCs w:val="18"/>
        </w:rPr>
      </w:pPr>
      <w:r>
        <w:rPr>
          <w:sz w:val="18"/>
          <w:szCs w:val="18"/>
        </w:rPr>
        <w:t xml:space="preserve">│  Наличие нарушений  │        │Проведение </w:t>
      </w:r>
      <w:proofErr w:type="gramStart"/>
      <w:r>
        <w:rPr>
          <w:sz w:val="18"/>
          <w:szCs w:val="18"/>
        </w:rPr>
        <w:t>экспертной</w:t>
      </w:r>
      <w:proofErr w:type="gramEnd"/>
      <w:r>
        <w:rPr>
          <w:sz w:val="18"/>
          <w:szCs w:val="18"/>
        </w:rPr>
        <w:t>│ │    Окончание     │</w:t>
      </w:r>
    </w:p>
    <w:p w:rsidR="00F26AA9" w:rsidRDefault="00F26AA9">
      <w:pPr>
        <w:pStyle w:val="ConsPlusNonformat"/>
        <w:jc w:val="both"/>
        <w:rPr>
          <w:sz w:val="18"/>
          <w:szCs w:val="18"/>
        </w:rPr>
      </w:pPr>
      <w:r>
        <w:rPr>
          <w:sz w:val="18"/>
          <w:szCs w:val="18"/>
        </w:rPr>
        <w:t>│требований к составу │        │  группой экспертизы │ │ административной │</w:t>
      </w:r>
    </w:p>
    <w:p w:rsidR="00F26AA9" w:rsidRDefault="00F26AA9">
      <w:pPr>
        <w:pStyle w:val="ConsPlusNonformat"/>
        <w:jc w:val="both"/>
        <w:rPr>
          <w:sz w:val="18"/>
          <w:szCs w:val="18"/>
        </w:rPr>
      </w:pPr>
      <w:r>
        <w:rPr>
          <w:sz w:val="18"/>
          <w:szCs w:val="18"/>
        </w:rPr>
        <w:t>│  экспертной группы  │        │     документов и    │ │    процедуры     │</w:t>
      </w:r>
    </w:p>
    <w:p w:rsidR="00F26AA9" w:rsidRDefault="00F26AA9">
      <w:pPr>
        <w:pStyle w:val="ConsPlusNonformat"/>
        <w:jc w:val="both"/>
        <w:rPr>
          <w:sz w:val="18"/>
          <w:szCs w:val="18"/>
        </w:rPr>
      </w:pPr>
      <w:r>
        <w:rPr>
          <w:sz w:val="18"/>
          <w:szCs w:val="18"/>
        </w:rPr>
        <w:t>└─────────┬───────────┘        │      сведений,      │ └──────────────────┘</w:t>
      </w:r>
    </w:p>
    <w:p w:rsidR="00F26AA9" w:rsidRDefault="00F26AA9">
      <w:pPr>
        <w:pStyle w:val="ConsPlusNonformat"/>
        <w:jc w:val="both"/>
        <w:rPr>
          <w:sz w:val="18"/>
          <w:szCs w:val="18"/>
        </w:rPr>
      </w:pPr>
      <w:r>
        <w:rPr>
          <w:sz w:val="18"/>
          <w:szCs w:val="18"/>
        </w:rPr>
        <w:t xml:space="preserve">          │                    │    </w:t>
      </w:r>
      <w:proofErr w:type="gramStart"/>
      <w:r>
        <w:rPr>
          <w:sz w:val="18"/>
          <w:szCs w:val="18"/>
        </w:rPr>
        <w:t>представленных</w:t>
      </w:r>
      <w:proofErr w:type="gramEnd"/>
      <w:r>
        <w:rPr>
          <w:sz w:val="18"/>
          <w:szCs w:val="18"/>
        </w:rPr>
        <w:t xml:space="preserve">   │</w:t>
      </w:r>
    </w:p>
    <w:p w:rsidR="00F26AA9" w:rsidRDefault="00F26AA9">
      <w:pPr>
        <w:pStyle w:val="ConsPlusNonformat"/>
        <w:jc w:val="both"/>
        <w:rPr>
          <w:sz w:val="18"/>
          <w:szCs w:val="18"/>
        </w:rPr>
      </w:pPr>
      <w:r>
        <w:rPr>
          <w:sz w:val="18"/>
          <w:szCs w:val="18"/>
        </w:rPr>
        <w:t xml:space="preserve">          │                    │      заявителем     │</w:t>
      </w:r>
    </w:p>
    <w:p w:rsidR="00F26AA9" w:rsidRDefault="00F26AA9">
      <w:pPr>
        <w:pStyle w:val="ConsPlusNonformat"/>
        <w:jc w:val="both"/>
        <w:rPr>
          <w:sz w:val="18"/>
          <w:szCs w:val="18"/>
        </w:rPr>
      </w:pPr>
      <w:r>
        <w:rPr>
          <w:sz w:val="18"/>
          <w:szCs w:val="18"/>
        </w:rPr>
        <w:t xml:space="preserve">          │ Нет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       │1│</w:t>
      </w:r>
    </w:p>
    <w:p w:rsidR="00F26AA9" w:rsidRDefault="00F26AA9">
      <w:pPr>
        <w:pStyle w:val="ConsPlusNonformat"/>
        <w:jc w:val="both"/>
        <w:rPr>
          <w:sz w:val="18"/>
          <w:szCs w:val="18"/>
        </w:rPr>
      </w:pPr>
      <w:r>
        <w:rPr>
          <w:sz w:val="18"/>
          <w:szCs w:val="18"/>
        </w:rPr>
        <w:t>│Вручение (направление) заявителю письма│ │       └─┘</w:t>
      </w:r>
    </w:p>
    <w:p w:rsidR="00F26AA9" w:rsidRDefault="00F26AA9">
      <w:pPr>
        <w:pStyle w:val="ConsPlusNonformat"/>
        <w:jc w:val="both"/>
        <w:rPr>
          <w:sz w:val="18"/>
          <w:szCs w:val="18"/>
        </w:rPr>
      </w:pPr>
      <w:r>
        <w:rPr>
          <w:sz w:val="18"/>
          <w:szCs w:val="18"/>
        </w:rPr>
        <w:t>│  об отклонении возражений по составу  ├─┘</w:t>
      </w:r>
    </w:p>
    <w:p w:rsidR="00F26AA9" w:rsidRDefault="00F26AA9">
      <w:pPr>
        <w:pStyle w:val="ConsPlusNonformat"/>
        <w:jc w:val="both"/>
        <w:rPr>
          <w:sz w:val="18"/>
          <w:szCs w:val="18"/>
        </w:rPr>
      </w:pPr>
      <w:r>
        <w:rPr>
          <w:sz w:val="18"/>
          <w:szCs w:val="18"/>
        </w:rPr>
        <w:t>│           экспертной группы           │</w:t>
      </w:r>
    </w:p>
    <w:p w:rsidR="00F26AA9" w:rsidRDefault="00F26AA9">
      <w:pPr>
        <w:pStyle w:val="ConsPlusNonformat"/>
        <w:jc w:val="both"/>
        <w:rPr>
          <w:sz w:val="18"/>
          <w:szCs w:val="18"/>
        </w:rPr>
      </w:pPr>
      <w:r>
        <w:rPr>
          <w:sz w:val="18"/>
          <w:szCs w:val="18"/>
        </w:rPr>
        <w:t>└───────────────────────────────────────┘</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┌────────────────────┤1├────────────────────┐</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│Оформление экспертного заключения │   │Оформление экспертного заключения │</w:t>
      </w:r>
    </w:p>
    <w:p w:rsidR="00F26AA9" w:rsidRDefault="00F26AA9">
      <w:pPr>
        <w:pStyle w:val="ConsPlusNonformat"/>
        <w:jc w:val="both"/>
        <w:rPr>
          <w:sz w:val="18"/>
          <w:szCs w:val="18"/>
        </w:rPr>
      </w:pPr>
      <w:r>
        <w:rPr>
          <w:sz w:val="18"/>
          <w:szCs w:val="18"/>
        </w:rPr>
        <w:t>│     о соответствии заявителя     │   │    о несоответствии заявителя    │</w:t>
      </w:r>
    </w:p>
    <w:p w:rsidR="00F26AA9" w:rsidRDefault="00F26AA9">
      <w:pPr>
        <w:pStyle w:val="ConsPlusNonformat"/>
        <w:jc w:val="both"/>
        <w:rPr>
          <w:sz w:val="18"/>
          <w:szCs w:val="18"/>
        </w:rPr>
      </w:pPr>
      <w:r>
        <w:rPr>
          <w:sz w:val="18"/>
          <w:szCs w:val="18"/>
        </w:rPr>
        <w:t>│      критериям аккредитации      │   │      критериям аккредитации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Представление или направление экспертного заключения заявителю, </w:t>
      </w:r>
      <w:proofErr w:type="gramStart"/>
      <w:r>
        <w:rPr>
          <w:sz w:val="18"/>
          <w:szCs w:val="18"/>
        </w:rPr>
        <w:t>в</w:t>
      </w:r>
      <w:proofErr w:type="gramEnd"/>
      <w:r>
        <w:rPr>
          <w:sz w:val="18"/>
          <w:szCs w:val="18"/>
        </w:rPr>
        <w:t xml:space="preserve">    │</w:t>
      </w:r>
    </w:p>
    <w:p w:rsidR="00F26AA9" w:rsidRDefault="00F26AA9">
      <w:pPr>
        <w:pStyle w:val="ConsPlusNonformat"/>
        <w:jc w:val="both"/>
        <w:rPr>
          <w:sz w:val="18"/>
          <w:szCs w:val="18"/>
        </w:rPr>
      </w:pPr>
      <w:r>
        <w:rPr>
          <w:sz w:val="18"/>
          <w:szCs w:val="18"/>
        </w:rPr>
        <w:t xml:space="preserve">│                </w:t>
      </w:r>
      <w:proofErr w:type="spellStart"/>
      <w:r>
        <w:rPr>
          <w:sz w:val="18"/>
          <w:szCs w:val="18"/>
        </w:rPr>
        <w:t>Росаккредитацию</w:t>
      </w:r>
      <w:proofErr w:type="spellEnd"/>
      <w:r>
        <w:rPr>
          <w:sz w:val="18"/>
          <w:szCs w:val="18"/>
        </w:rPr>
        <w:t xml:space="preserve"> экспертом по аккредитации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Проведение </w:t>
      </w:r>
      <w:proofErr w:type="spellStart"/>
      <w:r>
        <w:rPr>
          <w:sz w:val="18"/>
          <w:szCs w:val="18"/>
        </w:rPr>
        <w:t>Росаккредитацией</w:t>
      </w:r>
      <w:proofErr w:type="spellEnd"/>
      <w:r>
        <w:rPr>
          <w:sz w:val="18"/>
          <w:szCs w:val="18"/>
        </w:rPr>
        <w:t xml:space="preserve"> проверки экспертного заключения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┌──────────────────────────────────────┐Нет┌──────────────────────────────┐</w:t>
      </w:r>
    </w:p>
    <w:p w:rsidR="00F26AA9" w:rsidRDefault="00F26AA9">
      <w:pPr>
        <w:pStyle w:val="ConsPlusNonformat"/>
        <w:jc w:val="both"/>
        <w:rPr>
          <w:sz w:val="18"/>
          <w:szCs w:val="18"/>
        </w:rPr>
      </w:pPr>
      <w:r>
        <w:rPr>
          <w:sz w:val="18"/>
          <w:szCs w:val="18"/>
        </w:rPr>
        <w:t xml:space="preserve">│ Принятие решения </w:t>
      </w:r>
      <w:proofErr w:type="spellStart"/>
      <w:r>
        <w:rPr>
          <w:sz w:val="18"/>
          <w:szCs w:val="18"/>
        </w:rPr>
        <w:t>Росаккредитацией</w:t>
      </w:r>
      <w:proofErr w:type="spellEnd"/>
      <w:r>
        <w:rPr>
          <w:sz w:val="18"/>
          <w:szCs w:val="18"/>
        </w:rPr>
        <w:t xml:space="preserve"> о  │&lt;──┤     Наличие оснований </w:t>
      </w:r>
      <w:proofErr w:type="gramStart"/>
      <w:r>
        <w:rPr>
          <w:sz w:val="18"/>
          <w:szCs w:val="18"/>
        </w:rPr>
        <w:t>для</w:t>
      </w:r>
      <w:proofErr w:type="gramEnd"/>
      <w:r>
        <w:rPr>
          <w:sz w:val="18"/>
          <w:szCs w:val="18"/>
        </w:rPr>
        <w:t xml:space="preserve">    │</w:t>
      </w:r>
    </w:p>
    <w:p w:rsidR="00F26AA9" w:rsidRDefault="00F26AA9">
      <w:pPr>
        <w:pStyle w:val="ConsPlusNonformat"/>
        <w:jc w:val="both"/>
        <w:rPr>
          <w:sz w:val="18"/>
          <w:szCs w:val="18"/>
        </w:rPr>
      </w:pPr>
      <w:r>
        <w:rPr>
          <w:sz w:val="18"/>
          <w:szCs w:val="18"/>
        </w:rPr>
        <w:lastRenderedPageBreak/>
        <w:t xml:space="preserve">│      </w:t>
      </w:r>
      <w:proofErr w:type="gramStart"/>
      <w:r>
        <w:rPr>
          <w:sz w:val="18"/>
          <w:szCs w:val="18"/>
        </w:rPr>
        <w:t>проведении</w:t>
      </w:r>
      <w:proofErr w:type="gramEnd"/>
      <w:r>
        <w:rPr>
          <w:sz w:val="18"/>
          <w:szCs w:val="18"/>
        </w:rPr>
        <w:t xml:space="preserve"> выездной оценки      │&lt;─┐│ приостановления осуществления│</w:t>
      </w:r>
    </w:p>
    <w:p w:rsidR="00F26AA9" w:rsidRDefault="00F26AA9">
      <w:pPr>
        <w:pStyle w:val="ConsPlusNonformat"/>
        <w:jc w:val="both"/>
        <w:rPr>
          <w:sz w:val="18"/>
          <w:szCs w:val="18"/>
        </w:rPr>
      </w:pPr>
      <w:r>
        <w:rPr>
          <w:sz w:val="18"/>
          <w:szCs w:val="18"/>
        </w:rPr>
        <w:t xml:space="preserve">└──────────────────┬───────────────────┘  ││предоставления </w:t>
      </w:r>
      <w:proofErr w:type="gramStart"/>
      <w:r>
        <w:rPr>
          <w:sz w:val="18"/>
          <w:szCs w:val="18"/>
        </w:rPr>
        <w:t>государственной</w:t>
      </w:r>
      <w:proofErr w:type="gramEnd"/>
      <w:r>
        <w:rPr>
          <w:sz w:val="18"/>
          <w:szCs w:val="18"/>
        </w:rPr>
        <w:t>│</w:t>
      </w:r>
    </w:p>
    <w:p w:rsidR="00F26AA9" w:rsidRDefault="00F26AA9">
      <w:pPr>
        <w:pStyle w:val="ConsPlusNonformat"/>
        <w:jc w:val="both"/>
        <w:rPr>
          <w:sz w:val="18"/>
          <w:szCs w:val="18"/>
        </w:rPr>
      </w:pPr>
      <w:r>
        <w:rPr>
          <w:sz w:val="18"/>
          <w:szCs w:val="18"/>
        </w:rPr>
        <w:t xml:space="preserve">                   │                      ││            услуги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               │ Да</w:t>
      </w:r>
    </w:p>
    <w:p w:rsidR="00F26AA9" w:rsidRDefault="00F26AA9">
      <w:pPr>
        <w:pStyle w:val="ConsPlusNonformat"/>
        <w:jc w:val="both"/>
        <w:rPr>
          <w:sz w:val="18"/>
          <w:szCs w:val="18"/>
        </w:rPr>
      </w:pPr>
      <w:r>
        <w:rPr>
          <w:sz w:val="18"/>
          <w:szCs w:val="18"/>
        </w:rPr>
        <w:t>┌─────────────────────────────────────┐   │               \/</w:t>
      </w:r>
    </w:p>
    <w:p w:rsidR="00F26AA9" w:rsidRDefault="00F26AA9">
      <w:pPr>
        <w:pStyle w:val="ConsPlusNonformat"/>
        <w:jc w:val="both"/>
        <w:rPr>
          <w:sz w:val="18"/>
          <w:szCs w:val="18"/>
        </w:rPr>
      </w:pPr>
      <w:r>
        <w:rPr>
          <w:sz w:val="18"/>
          <w:szCs w:val="18"/>
        </w:rPr>
        <w:t>│    Составление проекта программы    │   │┌────────────────────────────────┐</w:t>
      </w:r>
    </w:p>
    <w:p w:rsidR="00F26AA9" w:rsidRDefault="00F26AA9">
      <w:pPr>
        <w:pStyle w:val="ConsPlusNonformat"/>
        <w:jc w:val="both"/>
        <w:rPr>
          <w:sz w:val="18"/>
          <w:szCs w:val="18"/>
        </w:rPr>
      </w:pPr>
      <w:r>
        <w:rPr>
          <w:sz w:val="18"/>
          <w:szCs w:val="18"/>
        </w:rPr>
        <w:t>│           выездной оценки           │   ││Вручение заявителю уведомления о│</w:t>
      </w:r>
    </w:p>
    <w:p w:rsidR="00F26AA9" w:rsidRDefault="00F26AA9">
      <w:pPr>
        <w:pStyle w:val="ConsPlusNonformat"/>
        <w:jc w:val="both"/>
        <w:rPr>
          <w:sz w:val="18"/>
          <w:szCs w:val="18"/>
        </w:rPr>
      </w:pPr>
      <w:r>
        <w:rPr>
          <w:sz w:val="18"/>
          <w:szCs w:val="18"/>
        </w:rPr>
        <w:t xml:space="preserve">└─────────────────┬───────────────────┘   ││  </w:t>
      </w:r>
      <w:proofErr w:type="gramStart"/>
      <w:r>
        <w:rPr>
          <w:sz w:val="18"/>
          <w:szCs w:val="18"/>
        </w:rPr>
        <w:t>приостановлении</w:t>
      </w:r>
      <w:proofErr w:type="gramEnd"/>
      <w:r>
        <w:rPr>
          <w:sz w:val="18"/>
          <w:szCs w:val="18"/>
        </w:rPr>
        <w:t xml:space="preserve"> осуществления │</w:t>
      </w:r>
    </w:p>
    <w:p w:rsidR="00F26AA9" w:rsidRDefault="00F26AA9">
      <w:pPr>
        <w:pStyle w:val="ConsPlusNonformat"/>
        <w:jc w:val="both"/>
        <w:rPr>
          <w:sz w:val="18"/>
          <w:szCs w:val="18"/>
        </w:rPr>
      </w:pPr>
      <w:r>
        <w:rPr>
          <w:sz w:val="18"/>
          <w:szCs w:val="18"/>
        </w:rPr>
        <w:t xml:space="preserve">                  │                       ││ аккредитации в случае выявления│</w:t>
      </w:r>
    </w:p>
    <w:p w:rsidR="00F26AA9" w:rsidRDefault="00F26AA9">
      <w:pPr>
        <w:pStyle w:val="ConsPlusNonformat"/>
        <w:jc w:val="both"/>
        <w:rPr>
          <w:sz w:val="18"/>
          <w:szCs w:val="18"/>
        </w:rPr>
      </w:pPr>
      <w:r>
        <w:rPr>
          <w:sz w:val="18"/>
          <w:szCs w:val="18"/>
        </w:rPr>
        <w:t xml:space="preserve">                  │                       ││         несоответствий         │</w:t>
      </w:r>
    </w:p>
    <w:p w:rsidR="00F26AA9" w:rsidRDefault="00F26AA9">
      <w:pPr>
        <w:pStyle w:val="ConsPlusNonformat"/>
        <w:jc w:val="both"/>
        <w:rPr>
          <w:sz w:val="18"/>
          <w:szCs w:val="18"/>
        </w:rPr>
      </w:pPr>
      <w:r>
        <w:rPr>
          <w:sz w:val="18"/>
          <w:szCs w:val="18"/>
        </w:rPr>
        <w:t xml:space="preserve">                  │                     Да│└────┬──────────────────────┬────┘</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  Устранение  │ │  </w:t>
      </w:r>
      <w:proofErr w:type="spellStart"/>
      <w:r>
        <w:rPr>
          <w:sz w:val="18"/>
          <w:szCs w:val="18"/>
        </w:rPr>
        <w:t>Неустранение</w:t>
      </w:r>
      <w:proofErr w:type="spellEnd"/>
      <w:r>
        <w:rPr>
          <w:sz w:val="18"/>
          <w:szCs w:val="18"/>
        </w:rPr>
        <w:t xml:space="preserve"> │</w:t>
      </w:r>
    </w:p>
    <w:p w:rsidR="00F26AA9" w:rsidRDefault="00F26AA9">
      <w:pPr>
        <w:pStyle w:val="ConsPlusNonformat"/>
        <w:jc w:val="both"/>
        <w:rPr>
          <w:sz w:val="18"/>
          <w:szCs w:val="18"/>
        </w:rPr>
      </w:pPr>
      <w:r>
        <w:rPr>
          <w:sz w:val="18"/>
          <w:szCs w:val="18"/>
        </w:rPr>
        <w:t xml:space="preserve">│Направление копии приказа о проведении│  └┤  выявленных  │ │   </w:t>
      </w:r>
      <w:proofErr w:type="gramStart"/>
      <w:r>
        <w:rPr>
          <w:sz w:val="18"/>
          <w:szCs w:val="18"/>
        </w:rPr>
        <w:t>выявленных</w:t>
      </w:r>
      <w:proofErr w:type="gramEnd"/>
      <w:r>
        <w:rPr>
          <w:sz w:val="18"/>
          <w:szCs w:val="18"/>
        </w:rPr>
        <w:t xml:space="preserve">  │</w:t>
      </w:r>
    </w:p>
    <w:p w:rsidR="00F26AA9" w:rsidRDefault="00F26AA9">
      <w:pPr>
        <w:pStyle w:val="ConsPlusNonformat"/>
        <w:jc w:val="both"/>
        <w:rPr>
          <w:sz w:val="18"/>
          <w:szCs w:val="18"/>
        </w:rPr>
      </w:pPr>
      <w:r>
        <w:rPr>
          <w:sz w:val="18"/>
          <w:szCs w:val="18"/>
        </w:rPr>
        <w:t xml:space="preserve">│выездной оценки и уведомление о сроках│   │несоответствий│ │ </w:t>
      </w:r>
      <w:proofErr w:type="gramStart"/>
      <w:r>
        <w:rPr>
          <w:sz w:val="18"/>
          <w:szCs w:val="18"/>
        </w:rPr>
        <w:t>несоответствий</w:t>
      </w:r>
      <w:proofErr w:type="gramEnd"/>
      <w:r>
        <w:rPr>
          <w:sz w:val="18"/>
          <w:szCs w:val="18"/>
        </w:rPr>
        <w:t>│</w:t>
      </w:r>
    </w:p>
    <w:p w:rsidR="00F26AA9" w:rsidRDefault="00F26AA9">
      <w:pPr>
        <w:pStyle w:val="ConsPlusNonformat"/>
        <w:jc w:val="both"/>
        <w:rPr>
          <w:sz w:val="18"/>
          <w:szCs w:val="18"/>
        </w:rPr>
      </w:pPr>
      <w:r>
        <w:rPr>
          <w:sz w:val="18"/>
          <w:szCs w:val="18"/>
        </w:rPr>
        <w:t>│ проведения выездной оценки заявителю │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   Издание приказа   │</w:t>
      </w:r>
    </w:p>
    <w:p w:rsidR="00F26AA9" w:rsidRDefault="00F26AA9">
      <w:pPr>
        <w:pStyle w:val="ConsPlusNonformat"/>
        <w:jc w:val="both"/>
        <w:rPr>
          <w:sz w:val="18"/>
          <w:szCs w:val="18"/>
        </w:rPr>
      </w:pPr>
      <w:r>
        <w:rPr>
          <w:sz w:val="18"/>
          <w:szCs w:val="18"/>
        </w:rPr>
        <w:t xml:space="preserve">                 │                                  │ Росаккредитации об  │</w:t>
      </w:r>
    </w:p>
    <w:p w:rsidR="00F26AA9" w:rsidRDefault="00F26AA9">
      <w:pPr>
        <w:pStyle w:val="ConsPlusNonformat"/>
        <w:jc w:val="both"/>
        <w:rPr>
          <w:sz w:val="18"/>
          <w:szCs w:val="18"/>
        </w:rPr>
      </w:pPr>
      <w:r>
        <w:rPr>
          <w:sz w:val="18"/>
          <w:szCs w:val="18"/>
        </w:rPr>
        <w:t xml:space="preserve">                 │                                  │      отказе </w:t>
      </w:r>
      <w:proofErr w:type="gramStart"/>
      <w:r>
        <w:rPr>
          <w:sz w:val="18"/>
          <w:szCs w:val="18"/>
        </w:rPr>
        <w:t>в</w:t>
      </w:r>
      <w:proofErr w:type="gramEnd"/>
      <w:r>
        <w:rPr>
          <w:sz w:val="18"/>
          <w:szCs w:val="18"/>
        </w:rPr>
        <w:t xml:space="preserve">       │</w:t>
      </w:r>
    </w:p>
    <w:p w:rsidR="00F26AA9" w:rsidRDefault="00F26AA9">
      <w:pPr>
        <w:pStyle w:val="ConsPlusNonformat"/>
        <w:jc w:val="both"/>
        <w:rPr>
          <w:sz w:val="18"/>
          <w:szCs w:val="18"/>
        </w:rPr>
      </w:pPr>
      <w:r>
        <w:rPr>
          <w:sz w:val="18"/>
          <w:szCs w:val="18"/>
        </w:rPr>
        <w:t xml:space="preserve">                 │                                  │   </w:t>
      </w:r>
      <w:proofErr w:type="gramStart"/>
      <w:r>
        <w:rPr>
          <w:sz w:val="18"/>
          <w:szCs w:val="18"/>
        </w:rPr>
        <w:t>предоставлении</w:t>
      </w:r>
      <w:proofErr w:type="gramEnd"/>
      <w:r>
        <w:rPr>
          <w:sz w:val="18"/>
          <w:szCs w:val="18"/>
        </w:rPr>
        <w:t xml:space="preserve">    │</w:t>
      </w:r>
    </w:p>
    <w:p w:rsidR="00F26AA9" w:rsidRDefault="00F26AA9">
      <w:pPr>
        <w:pStyle w:val="ConsPlusNonformat"/>
        <w:jc w:val="both"/>
        <w:rPr>
          <w:sz w:val="18"/>
          <w:szCs w:val="18"/>
        </w:rPr>
      </w:pPr>
      <w:r>
        <w:rPr>
          <w:sz w:val="18"/>
          <w:szCs w:val="18"/>
        </w:rPr>
        <w:t xml:space="preserve">                 │                                  │   государственной   │</w:t>
      </w:r>
    </w:p>
    <w:p w:rsidR="00F26AA9" w:rsidRDefault="00F26AA9">
      <w:pPr>
        <w:pStyle w:val="ConsPlusNonformat"/>
        <w:jc w:val="both"/>
        <w:rPr>
          <w:sz w:val="18"/>
          <w:szCs w:val="18"/>
        </w:rPr>
      </w:pPr>
      <w:r>
        <w:rPr>
          <w:sz w:val="18"/>
          <w:szCs w:val="18"/>
        </w:rPr>
        <w:t xml:space="preserve">                 │                                  │       услуги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   Вручение   │</w:t>
      </w:r>
    </w:p>
    <w:p w:rsidR="00F26AA9" w:rsidRDefault="00F26AA9">
      <w:pPr>
        <w:pStyle w:val="ConsPlusNonformat"/>
        <w:jc w:val="both"/>
        <w:rPr>
          <w:sz w:val="18"/>
          <w:szCs w:val="18"/>
        </w:rPr>
      </w:pPr>
      <w:r>
        <w:rPr>
          <w:sz w:val="18"/>
          <w:szCs w:val="18"/>
        </w:rPr>
        <w:t xml:space="preserve">                 │                                      │(направление) │</w:t>
      </w:r>
    </w:p>
    <w:p w:rsidR="00F26AA9" w:rsidRDefault="00F26AA9">
      <w:pPr>
        <w:pStyle w:val="ConsPlusNonformat"/>
        <w:jc w:val="both"/>
        <w:rPr>
          <w:sz w:val="18"/>
          <w:szCs w:val="18"/>
        </w:rPr>
      </w:pPr>
      <w:r>
        <w:rPr>
          <w:sz w:val="18"/>
          <w:szCs w:val="18"/>
        </w:rPr>
        <w:t xml:space="preserve">                 │                                      │  заявителю   │</w:t>
      </w:r>
    </w:p>
    <w:p w:rsidR="00F26AA9" w:rsidRDefault="00F26AA9">
      <w:pPr>
        <w:pStyle w:val="ConsPlusNonformat"/>
        <w:jc w:val="both"/>
        <w:rPr>
          <w:sz w:val="18"/>
          <w:szCs w:val="18"/>
        </w:rPr>
      </w:pPr>
      <w:r>
        <w:rPr>
          <w:sz w:val="18"/>
          <w:szCs w:val="18"/>
        </w:rPr>
        <w:t xml:space="preserve">                 │                                      │копии приказа │</w:t>
      </w:r>
    </w:p>
    <w:p w:rsidR="00F26AA9" w:rsidRDefault="00F26AA9">
      <w:pPr>
        <w:pStyle w:val="ConsPlusNonformat"/>
        <w:jc w:val="both"/>
        <w:rPr>
          <w:sz w:val="18"/>
          <w:szCs w:val="18"/>
        </w:rPr>
      </w:pPr>
      <w:r>
        <w:rPr>
          <w:sz w:val="18"/>
          <w:szCs w:val="18"/>
        </w:rPr>
        <w:t xml:space="preserve">                 │                                      │ об отказе </w:t>
      </w:r>
      <w:proofErr w:type="gramStart"/>
      <w:r>
        <w:rPr>
          <w:sz w:val="18"/>
          <w:szCs w:val="18"/>
        </w:rPr>
        <w:t>в</w:t>
      </w:r>
      <w:proofErr w:type="gramEnd"/>
      <w:r>
        <w:rPr>
          <w:sz w:val="18"/>
          <w:szCs w:val="18"/>
        </w:rPr>
        <w:t xml:space="preserve">  │</w:t>
      </w:r>
    </w:p>
    <w:p w:rsidR="00F26AA9" w:rsidRDefault="00F26AA9">
      <w:pPr>
        <w:pStyle w:val="ConsPlusNonformat"/>
        <w:jc w:val="both"/>
        <w:rPr>
          <w:sz w:val="18"/>
          <w:szCs w:val="18"/>
        </w:rPr>
      </w:pPr>
      <w:r>
        <w:rPr>
          <w:sz w:val="18"/>
          <w:szCs w:val="18"/>
        </w:rPr>
        <w:t xml:space="preserve">                 │                                      │</w:t>
      </w:r>
      <w:proofErr w:type="gramStart"/>
      <w:r>
        <w:rPr>
          <w:sz w:val="18"/>
          <w:szCs w:val="18"/>
        </w:rPr>
        <w:t>предоставлении</w:t>
      </w:r>
      <w:proofErr w:type="gramEnd"/>
      <w:r>
        <w:rPr>
          <w:sz w:val="18"/>
          <w:szCs w:val="18"/>
        </w:rPr>
        <w:t>│</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 Окончание административной процедуры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Проведение выездной оценки экспертной группой и должностным лицом    │</w:t>
      </w:r>
    </w:p>
    <w:p w:rsidR="00F26AA9" w:rsidRDefault="00F26AA9">
      <w:pPr>
        <w:pStyle w:val="ConsPlusNonformat"/>
        <w:jc w:val="both"/>
        <w:rPr>
          <w:sz w:val="18"/>
          <w:szCs w:val="18"/>
        </w:rPr>
      </w:pPr>
      <w:r>
        <w:rPr>
          <w:sz w:val="18"/>
          <w:szCs w:val="18"/>
        </w:rPr>
        <w:t>│             Росаккредитации или ее территориального органа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Составление экспертной группой   ││ Подготовка и регистрация служебной │</w:t>
      </w:r>
    </w:p>
    <w:p w:rsidR="00F26AA9" w:rsidRDefault="00F26AA9">
      <w:pPr>
        <w:pStyle w:val="ConsPlusNonformat"/>
        <w:jc w:val="both"/>
        <w:rPr>
          <w:sz w:val="18"/>
          <w:szCs w:val="18"/>
        </w:rPr>
      </w:pPr>
      <w:r>
        <w:rPr>
          <w:sz w:val="18"/>
          <w:szCs w:val="18"/>
        </w:rPr>
        <w:t>│     акта выездной экспертизы      ││     записки должностным лицом      │</w:t>
      </w:r>
    </w:p>
    <w:p w:rsidR="00F26AA9" w:rsidRDefault="00F26AA9">
      <w:pPr>
        <w:pStyle w:val="ConsPlusNonformat"/>
        <w:jc w:val="both"/>
        <w:rPr>
          <w:sz w:val="18"/>
          <w:szCs w:val="18"/>
        </w:rPr>
      </w:pPr>
      <w:r>
        <w:rPr>
          <w:sz w:val="18"/>
          <w:szCs w:val="18"/>
        </w:rPr>
        <w:t>└───────────────┬───────────────────┘│          Росаккредитации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Направление акта выездной экспертизы в </w:t>
      </w:r>
      <w:proofErr w:type="spellStart"/>
      <w:r>
        <w:rPr>
          <w:sz w:val="18"/>
          <w:szCs w:val="18"/>
        </w:rPr>
        <w:t>Росаккредитацию</w:t>
      </w:r>
      <w:proofErr w:type="spellEnd"/>
      <w:r>
        <w:rPr>
          <w:sz w:val="18"/>
          <w:szCs w:val="18"/>
        </w:rPr>
        <w:t xml:space="preserve"> и направление   │</w:t>
      </w:r>
    </w:p>
    <w:p w:rsidR="00F26AA9" w:rsidRDefault="00F26AA9">
      <w:pPr>
        <w:pStyle w:val="ConsPlusNonformat"/>
        <w:jc w:val="both"/>
        <w:rPr>
          <w:sz w:val="18"/>
          <w:szCs w:val="18"/>
        </w:rPr>
      </w:pPr>
      <w:r>
        <w:rPr>
          <w:sz w:val="18"/>
          <w:szCs w:val="18"/>
        </w:rPr>
        <w:t>│служебной записки должностным лицом Росаккредитации, принимавшим участие │</w:t>
      </w:r>
    </w:p>
    <w:p w:rsidR="00F26AA9" w:rsidRDefault="00F26AA9">
      <w:pPr>
        <w:pStyle w:val="ConsPlusNonformat"/>
        <w:jc w:val="both"/>
        <w:rPr>
          <w:sz w:val="18"/>
          <w:szCs w:val="18"/>
        </w:rPr>
      </w:pPr>
      <w:r>
        <w:rPr>
          <w:sz w:val="18"/>
          <w:szCs w:val="18"/>
        </w:rPr>
        <w:t>│              в выездной оценке, ответственному исполнителю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Проведение </w:t>
      </w:r>
      <w:proofErr w:type="spellStart"/>
      <w:r>
        <w:rPr>
          <w:sz w:val="18"/>
          <w:szCs w:val="18"/>
        </w:rPr>
        <w:t>Росаккредитацией</w:t>
      </w:r>
      <w:proofErr w:type="spellEnd"/>
      <w:r>
        <w:rPr>
          <w:sz w:val="18"/>
          <w:szCs w:val="18"/>
        </w:rPr>
        <w:t xml:space="preserve"> проверки акта выездной экспертизы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lastRenderedPageBreak/>
        <w:t xml:space="preserve">│ Наличие оснований для отказа │           │    Наличие оснований </w:t>
      </w:r>
      <w:proofErr w:type="gramStart"/>
      <w:r>
        <w:rPr>
          <w:sz w:val="18"/>
          <w:szCs w:val="18"/>
        </w:rPr>
        <w:t>для</w:t>
      </w:r>
      <w:proofErr w:type="gramEnd"/>
      <w:r>
        <w:rPr>
          <w:sz w:val="18"/>
          <w:szCs w:val="18"/>
        </w:rPr>
        <w:t xml:space="preserve">     │</w:t>
      </w:r>
    </w:p>
    <w:p w:rsidR="00F26AA9" w:rsidRDefault="00F26AA9">
      <w:pPr>
        <w:pStyle w:val="ConsPlusNonformat"/>
        <w:jc w:val="both"/>
        <w:rPr>
          <w:sz w:val="18"/>
          <w:szCs w:val="18"/>
        </w:rPr>
      </w:pPr>
      <w:r>
        <w:rPr>
          <w:sz w:val="18"/>
          <w:szCs w:val="18"/>
        </w:rPr>
        <w:t>│       в предоставлении       │           │приостановления осуществления │</w:t>
      </w:r>
    </w:p>
    <w:p w:rsidR="00F26AA9" w:rsidRDefault="00F26AA9">
      <w:pPr>
        <w:pStyle w:val="ConsPlusNonformat"/>
        <w:jc w:val="both"/>
        <w:rPr>
          <w:sz w:val="18"/>
          <w:szCs w:val="18"/>
        </w:rPr>
      </w:pPr>
      <w:r>
        <w:rPr>
          <w:sz w:val="18"/>
          <w:szCs w:val="18"/>
        </w:rPr>
        <w:t>│    государственной услуги    │           │         аккредитации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Нет</w:t>
      </w:r>
      <w:proofErr w:type="gramStart"/>
      <w:r>
        <w:rPr>
          <w:sz w:val="18"/>
          <w:szCs w:val="18"/>
        </w:rPr>
        <w:t xml:space="preserve"> │                │ Д</w:t>
      </w:r>
      <w:proofErr w:type="gramEnd"/>
      <w:r>
        <w:rPr>
          <w:sz w:val="18"/>
          <w:szCs w:val="18"/>
        </w:rPr>
        <w:t xml:space="preserve">а                    </w:t>
      </w:r>
      <w:proofErr w:type="spellStart"/>
      <w:r>
        <w:rPr>
          <w:sz w:val="18"/>
          <w:szCs w:val="18"/>
        </w:rPr>
        <w:t>Да</w:t>
      </w:r>
      <w:proofErr w:type="spellEnd"/>
      <w:r>
        <w:rPr>
          <w:sz w:val="18"/>
          <w:szCs w:val="18"/>
        </w:rPr>
        <w:t xml:space="preserve"> │                  │ Нет</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t>┌──────────────┐  ┌────────────────┐     ┌───────────────────┐   ┌─────────────┐</w:t>
      </w:r>
    </w:p>
    <w:p w:rsidR="00F26AA9" w:rsidRDefault="00F26AA9">
      <w:pPr>
        <w:pStyle w:val="ConsPlusNonformat"/>
        <w:jc w:val="both"/>
        <w:rPr>
          <w:sz w:val="18"/>
          <w:szCs w:val="18"/>
        </w:rPr>
      </w:pPr>
      <w:r>
        <w:rPr>
          <w:sz w:val="18"/>
          <w:szCs w:val="18"/>
        </w:rPr>
        <w:t>│   Издание    │  │</w:t>
      </w:r>
      <w:proofErr w:type="gramStart"/>
      <w:r>
        <w:rPr>
          <w:sz w:val="18"/>
          <w:szCs w:val="18"/>
        </w:rPr>
        <w:t>Издание</w:t>
      </w:r>
      <w:proofErr w:type="gramEnd"/>
      <w:r>
        <w:rPr>
          <w:sz w:val="18"/>
          <w:szCs w:val="18"/>
        </w:rPr>
        <w:t xml:space="preserve"> приказа │     │Вручение заявителю │   │   Издание   │</w:t>
      </w:r>
    </w:p>
    <w:p w:rsidR="00F26AA9" w:rsidRDefault="00F26AA9">
      <w:pPr>
        <w:pStyle w:val="ConsPlusNonformat"/>
        <w:jc w:val="both"/>
        <w:rPr>
          <w:sz w:val="18"/>
          <w:szCs w:val="18"/>
        </w:rPr>
      </w:pPr>
      <w:r>
        <w:rPr>
          <w:sz w:val="18"/>
          <w:szCs w:val="18"/>
        </w:rPr>
        <w:t xml:space="preserve">│  приказа об  │  │  </w:t>
      </w:r>
      <w:proofErr w:type="gramStart"/>
      <w:r>
        <w:rPr>
          <w:sz w:val="18"/>
          <w:szCs w:val="18"/>
        </w:rPr>
        <w:t>об</w:t>
      </w:r>
      <w:proofErr w:type="gramEnd"/>
      <w:r>
        <w:rPr>
          <w:sz w:val="18"/>
          <w:szCs w:val="18"/>
        </w:rPr>
        <w:t xml:space="preserve"> отказе в   │     │   уведомления о   │┌─&gt;│ приказа об  │</w:t>
      </w:r>
    </w:p>
    <w:p w:rsidR="00F26AA9" w:rsidRDefault="00F26AA9">
      <w:pPr>
        <w:pStyle w:val="ConsPlusNonformat"/>
        <w:jc w:val="both"/>
        <w:rPr>
          <w:sz w:val="18"/>
          <w:szCs w:val="18"/>
        </w:rPr>
      </w:pPr>
      <w:r>
        <w:rPr>
          <w:sz w:val="18"/>
          <w:szCs w:val="18"/>
        </w:rPr>
        <w:t>│ аккредитации │  │ предоставлении │&lt;─┐  │  приостановлении  ││  │аккредитации │</w:t>
      </w:r>
    </w:p>
    <w:p w:rsidR="00F26AA9" w:rsidRDefault="00F26AA9">
      <w:pPr>
        <w:pStyle w:val="ConsPlusNonformat"/>
        <w:jc w:val="both"/>
        <w:rPr>
          <w:sz w:val="18"/>
          <w:szCs w:val="18"/>
        </w:rPr>
      </w:pPr>
      <w:r>
        <w:rPr>
          <w:sz w:val="18"/>
          <w:szCs w:val="18"/>
        </w:rPr>
        <w:t>└──────┬───────┘  │государственной │  │  │ административной  ││  └──────┬──────┘</w:t>
      </w:r>
    </w:p>
    <w:p w:rsidR="00F26AA9" w:rsidRDefault="00F26AA9">
      <w:pPr>
        <w:pStyle w:val="ConsPlusNonformat"/>
        <w:jc w:val="both"/>
        <w:rPr>
          <w:sz w:val="18"/>
          <w:szCs w:val="18"/>
        </w:rPr>
      </w:pPr>
      <w:r>
        <w:rPr>
          <w:sz w:val="18"/>
          <w:szCs w:val="18"/>
        </w:rPr>
        <w:t xml:space="preserve">       │          │     услуги     │  │  │процедуры в случае ││         │</w:t>
      </w:r>
    </w:p>
    <w:p w:rsidR="00F26AA9" w:rsidRDefault="00F26AA9">
      <w:pPr>
        <w:pStyle w:val="ConsPlusNonformat"/>
        <w:jc w:val="both"/>
        <w:rPr>
          <w:sz w:val="18"/>
          <w:szCs w:val="18"/>
        </w:rPr>
      </w:pPr>
      <w:r>
        <w:rPr>
          <w:sz w:val="18"/>
          <w:szCs w:val="18"/>
        </w:rPr>
        <w:t xml:space="preserve">       │          └───────┬────────┘  │  │     выявления     ││         \/</w:t>
      </w:r>
    </w:p>
    <w:p w:rsidR="00F26AA9" w:rsidRDefault="00F26AA9">
      <w:pPr>
        <w:pStyle w:val="ConsPlusNonformat"/>
        <w:jc w:val="both"/>
        <w:rPr>
          <w:sz w:val="18"/>
          <w:szCs w:val="18"/>
        </w:rPr>
      </w:pPr>
      <w:r>
        <w:rPr>
          <w:sz w:val="18"/>
          <w:szCs w:val="18"/>
        </w:rPr>
        <w:t xml:space="preserve">       │                  │           │  │  несоответствий   ││ ┌─────────────┐</w:t>
      </w:r>
    </w:p>
    <w:p w:rsidR="00F26AA9" w:rsidRDefault="00F26AA9">
      <w:pPr>
        <w:pStyle w:val="ConsPlusNonformat"/>
        <w:jc w:val="both"/>
        <w:rPr>
          <w:sz w:val="18"/>
          <w:szCs w:val="18"/>
        </w:rPr>
      </w:pPr>
      <w:r>
        <w:rPr>
          <w:sz w:val="18"/>
          <w:szCs w:val="18"/>
        </w:rPr>
        <w:t xml:space="preserve">       │                  │           │  └─────────┬─────────┘│ │  Внесение   │</w:t>
      </w:r>
    </w:p>
    <w:p w:rsidR="00F26AA9" w:rsidRDefault="00F26AA9">
      <w:pPr>
        <w:pStyle w:val="ConsPlusNonformat"/>
        <w:jc w:val="both"/>
        <w:rPr>
          <w:sz w:val="18"/>
          <w:szCs w:val="18"/>
        </w:rPr>
      </w:pPr>
      <w:r>
        <w:rPr>
          <w:sz w:val="18"/>
          <w:szCs w:val="18"/>
        </w:rPr>
        <w:t xml:space="preserve">       \/                 \/          │            │          │ │ сведений </w:t>
      </w:r>
      <w:proofErr w:type="gramStart"/>
      <w:r>
        <w:rPr>
          <w:sz w:val="18"/>
          <w:szCs w:val="18"/>
        </w:rPr>
        <w:t>об</w:t>
      </w:r>
      <w:proofErr w:type="gramEnd"/>
      <w:r>
        <w:rPr>
          <w:sz w:val="18"/>
          <w:szCs w:val="18"/>
        </w:rPr>
        <w:t xml:space="preserve"> │</w:t>
      </w:r>
    </w:p>
    <w:p w:rsidR="00F26AA9" w:rsidRDefault="00F26AA9">
      <w:pPr>
        <w:pStyle w:val="ConsPlusNonformat"/>
        <w:jc w:val="both"/>
        <w:rPr>
          <w:sz w:val="18"/>
          <w:szCs w:val="18"/>
        </w:rPr>
      </w:pPr>
      <w:r>
        <w:rPr>
          <w:sz w:val="18"/>
          <w:szCs w:val="18"/>
        </w:rPr>
        <w:t>┌───────────────┐ ┌────────────────┐  │Нет</w:t>
      </w:r>
      <w:proofErr w:type="gramStart"/>
      <w:r>
        <w:rPr>
          <w:sz w:val="18"/>
          <w:szCs w:val="18"/>
        </w:rPr>
        <w:t xml:space="preserve">         │       Д</w:t>
      </w:r>
      <w:proofErr w:type="gramEnd"/>
      <w:r>
        <w:rPr>
          <w:sz w:val="18"/>
          <w:szCs w:val="18"/>
        </w:rPr>
        <w:t>а │ │аккредитации │</w:t>
      </w:r>
    </w:p>
    <w:p w:rsidR="00F26AA9" w:rsidRDefault="00F26AA9">
      <w:pPr>
        <w:pStyle w:val="ConsPlusNonformat"/>
        <w:jc w:val="both"/>
        <w:rPr>
          <w:sz w:val="18"/>
          <w:szCs w:val="18"/>
        </w:rPr>
      </w:pPr>
      <w:r>
        <w:rPr>
          <w:sz w:val="18"/>
          <w:szCs w:val="18"/>
        </w:rPr>
        <w:t>│   Внесение    │ │    Вручение    │  │            \/         │ │  в реестр   │</w:t>
      </w:r>
    </w:p>
    <w:p w:rsidR="00F26AA9" w:rsidRDefault="00F26AA9">
      <w:pPr>
        <w:pStyle w:val="ConsPlusNonformat"/>
        <w:jc w:val="both"/>
        <w:rPr>
          <w:sz w:val="18"/>
          <w:szCs w:val="18"/>
        </w:rPr>
      </w:pPr>
      <w:r>
        <w:rPr>
          <w:sz w:val="18"/>
          <w:szCs w:val="18"/>
        </w:rPr>
        <w:t>│  сведений об  │ │ (направление)  │  │  ┌─────────────────┐  │ └──────┬──────┘</w:t>
      </w:r>
    </w:p>
    <w:p w:rsidR="00F26AA9" w:rsidRDefault="00F26AA9">
      <w:pPr>
        <w:pStyle w:val="ConsPlusNonformat"/>
        <w:jc w:val="both"/>
        <w:rPr>
          <w:sz w:val="18"/>
          <w:szCs w:val="18"/>
        </w:rPr>
      </w:pPr>
      <w:r>
        <w:rPr>
          <w:sz w:val="18"/>
          <w:szCs w:val="18"/>
        </w:rPr>
        <w:t xml:space="preserve">│аккредитации </w:t>
      </w:r>
      <w:proofErr w:type="gramStart"/>
      <w:r>
        <w:rPr>
          <w:sz w:val="18"/>
          <w:szCs w:val="18"/>
        </w:rPr>
        <w:t>в</w:t>
      </w:r>
      <w:proofErr w:type="gramEnd"/>
      <w:r>
        <w:rPr>
          <w:sz w:val="18"/>
          <w:szCs w:val="18"/>
        </w:rPr>
        <w:t xml:space="preserve"> │ │</w:t>
      </w:r>
      <w:proofErr w:type="gramStart"/>
      <w:r>
        <w:rPr>
          <w:sz w:val="18"/>
          <w:szCs w:val="18"/>
        </w:rPr>
        <w:t>заявителю</w:t>
      </w:r>
      <w:proofErr w:type="gramEnd"/>
      <w:r>
        <w:rPr>
          <w:sz w:val="18"/>
          <w:szCs w:val="18"/>
        </w:rPr>
        <w:t xml:space="preserve"> копии │  └──┤   Устранение    │  │        │</w:t>
      </w:r>
    </w:p>
    <w:p w:rsidR="00F26AA9" w:rsidRDefault="00F26AA9">
      <w:pPr>
        <w:pStyle w:val="ConsPlusNonformat"/>
        <w:jc w:val="both"/>
        <w:rPr>
          <w:sz w:val="18"/>
          <w:szCs w:val="18"/>
        </w:rPr>
      </w:pPr>
      <w:r>
        <w:rPr>
          <w:sz w:val="18"/>
          <w:szCs w:val="18"/>
        </w:rPr>
        <w:t xml:space="preserve">│    реестр     │ │   приказа об   │     │   </w:t>
      </w:r>
      <w:proofErr w:type="gramStart"/>
      <w:r>
        <w:rPr>
          <w:sz w:val="18"/>
          <w:szCs w:val="18"/>
        </w:rPr>
        <w:t>выявленных</w:t>
      </w:r>
      <w:proofErr w:type="gramEnd"/>
      <w:r>
        <w:rPr>
          <w:sz w:val="18"/>
          <w:szCs w:val="18"/>
        </w:rPr>
        <w:t xml:space="preserve">    ├──┘        │</w:t>
      </w:r>
    </w:p>
    <w:p w:rsidR="00F26AA9" w:rsidRDefault="00F26AA9">
      <w:pPr>
        <w:pStyle w:val="ConsPlusNonformat"/>
        <w:jc w:val="both"/>
        <w:rPr>
          <w:sz w:val="18"/>
          <w:szCs w:val="18"/>
        </w:rPr>
      </w:pPr>
      <w:r>
        <w:rPr>
          <w:sz w:val="18"/>
          <w:szCs w:val="18"/>
        </w:rPr>
        <w:t xml:space="preserve">└───────┬───────┘ │    отказе </w:t>
      </w:r>
      <w:proofErr w:type="gramStart"/>
      <w:r>
        <w:rPr>
          <w:sz w:val="18"/>
          <w:szCs w:val="18"/>
        </w:rPr>
        <w:t>в</w:t>
      </w:r>
      <w:proofErr w:type="gramEnd"/>
      <w:r>
        <w:rPr>
          <w:sz w:val="18"/>
          <w:szCs w:val="18"/>
        </w:rPr>
        <w:t xml:space="preserve">    │     │ несоответствий  │           │</w:t>
      </w:r>
    </w:p>
    <w:p w:rsidR="00F26AA9" w:rsidRDefault="00F26AA9">
      <w:pPr>
        <w:pStyle w:val="ConsPlusNonformat"/>
        <w:jc w:val="both"/>
        <w:rPr>
          <w:sz w:val="18"/>
          <w:szCs w:val="18"/>
        </w:rPr>
      </w:pPr>
      <w:r>
        <w:rPr>
          <w:sz w:val="18"/>
          <w:szCs w:val="18"/>
        </w:rPr>
        <w:t xml:space="preserve">        │         │ </w:t>
      </w:r>
      <w:proofErr w:type="gramStart"/>
      <w:r>
        <w:rPr>
          <w:sz w:val="18"/>
          <w:szCs w:val="18"/>
        </w:rPr>
        <w:t>предоставлении</w:t>
      </w:r>
      <w:proofErr w:type="gramEnd"/>
      <w:r>
        <w:rPr>
          <w:sz w:val="18"/>
          <w:szCs w:val="18"/>
        </w:rPr>
        <w:t xml:space="preserve"> │     └─────────────────┘           │</w:t>
      </w:r>
    </w:p>
    <w:p w:rsidR="00F26AA9" w:rsidRDefault="00F26AA9">
      <w:pPr>
        <w:pStyle w:val="ConsPlusNonformat"/>
        <w:jc w:val="both"/>
        <w:rPr>
          <w:sz w:val="18"/>
          <w:szCs w:val="18"/>
        </w:rPr>
      </w:pPr>
      <w:r>
        <w:rPr>
          <w:sz w:val="18"/>
          <w:szCs w:val="18"/>
        </w:rPr>
        <w:t xml:space="preserve">        │         │государственной │                                   \/</w:t>
      </w:r>
    </w:p>
    <w:p w:rsidR="00F26AA9" w:rsidRDefault="00F26AA9">
      <w:pPr>
        <w:pStyle w:val="ConsPlusNonformat"/>
        <w:jc w:val="both"/>
        <w:rPr>
          <w:sz w:val="18"/>
          <w:szCs w:val="18"/>
        </w:rPr>
      </w:pPr>
      <w:r>
        <w:rPr>
          <w:sz w:val="18"/>
          <w:szCs w:val="18"/>
        </w:rPr>
        <w:t xml:space="preserve">        \/        │     услуги     │                     ┌──────────────────────┐</w:t>
      </w:r>
    </w:p>
    <w:p w:rsidR="00F26AA9" w:rsidRDefault="00F26AA9">
      <w:pPr>
        <w:pStyle w:val="ConsPlusNonformat"/>
        <w:jc w:val="both"/>
        <w:rPr>
          <w:sz w:val="18"/>
          <w:szCs w:val="18"/>
        </w:rPr>
      </w:pPr>
      <w:r>
        <w:rPr>
          <w:sz w:val="18"/>
          <w:szCs w:val="18"/>
        </w:rPr>
        <w:t>┌───────────────┐ └─────────┬──────┘                     │       Вручение       │</w:t>
      </w:r>
    </w:p>
    <w:p w:rsidR="00F26AA9" w:rsidRDefault="00F26AA9">
      <w:pPr>
        <w:pStyle w:val="ConsPlusNonformat"/>
        <w:jc w:val="both"/>
        <w:rPr>
          <w:sz w:val="18"/>
          <w:szCs w:val="18"/>
        </w:rPr>
      </w:pPr>
      <w:r>
        <w:rPr>
          <w:sz w:val="18"/>
          <w:szCs w:val="18"/>
        </w:rPr>
        <w:t>│   Вручение    │           │                            │    (направление)     │</w:t>
      </w:r>
    </w:p>
    <w:p w:rsidR="00F26AA9" w:rsidRDefault="00F26AA9">
      <w:pPr>
        <w:pStyle w:val="ConsPlusNonformat"/>
        <w:jc w:val="both"/>
        <w:rPr>
          <w:sz w:val="18"/>
          <w:szCs w:val="18"/>
        </w:rPr>
      </w:pPr>
      <w:r>
        <w:rPr>
          <w:sz w:val="18"/>
          <w:szCs w:val="18"/>
        </w:rPr>
        <w:t>│ (направление) │           \/                           │ заявителю заявления, │</w:t>
      </w:r>
    </w:p>
    <w:p w:rsidR="00F26AA9" w:rsidRDefault="00F26AA9">
      <w:pPr>
        <w:pStyle w:val="ConsPlusNonformat"/>
        <w:jc w:val="both"/>
        <w:rPr>
          <w:sz w:val="18"/>
          <w:szCs w:val="18"/>
        </w:rPr>
      </w:pPr>
      <w:r>
        <w:rPr>
          <w:sz w:val="18"/>
          <w:szCs w:val="18"/>
        </w:rPr>
        <w:t xml:space="preserve">│   заявителю   │  ┌──────────────────┐                  │   копии приказа </w:t>
      </w:r>
      <w:proofErr w:type="gramStart"/>
      <w:r>
        <w:rPr>
          <w:sz w:val="18"/>
          <w:szCs w:val="18"/>
        </w:rPr>
        <w:t>об</w:t>
      </w:r>
      <w:proofErr w:type="gramEnd"/>
      <w:r>
        <w:rPr>
          <w:sz w:val="18"/>
          <w:szCs w:val="18"/>
        </w:rPr>
        <w:t xml:space="preserve">   │</w:t>
      </w:r>
    </w:p>
    <w:p w:rsidR="00F26AA9" w:rsidRDefault="00F26AA9">
      <w:pPr>
        <w:pStyle w:val="ConsPlusNonformat"/>
        <w:jc w:val="both"/>
        <w:rPr>
          <w:sz w:val="18"/>
          <w:szCs w:val="18"/>
        </w:rPr>
      </w:pPr>
      <w:r>
        <w:rPr>
          <w:sz w:val="18"/>
          <w:szCs w:val="18"/>
        </w:rPr>
        <w:t>│  заявления,   ├─&gt;│    Окончание     │                  │     аккредитации     │</w:t>
      </w:r>
    </w:p>
    <w:p w:rsidR="00F26AA9" w:rsidRDefault="00F26AA9">
      <w:pPr>
        <w:pStyle w:val="ConsPlusNonformat"/>
        <w:jc w:val="both"/>
        <w:rPr>
          <w:sz w:val="18"/>
          <w:szCs w:val="18"/>
        </w:rPr>
      </w:pPr>
      <w:r>
        <w:rPr>
          <w:sz w:val="18"/>
          <w:szCs w:val="18"/>
        </w:rPr>
        <w:t>│ копии приказа │  │ административной │                  └──────────┬───────────┘</w:t>
      </w:r>
    </w:p>
    <w:p w:rsidR="00F26AA9" w:rsidRDefault="00F26AA9">
      <w:pPr>
        <w:pStyle w:val="ConsPlusNonformat"/>
        <w:jc w:val="both"/>
        <w:rPr>
          <w:sz w:val="18"/>
          <w:szCs w:val="18"/>
        </w:rPr>
      </w:pPr>
      <w:r>
        <w:rPr>
          <w:sz w:val="18"/>
          <w:szCs w:val="18"/>
        </w:rPr>
        <w:t>│      об       │  │    процедуры     │                             │</w:t>
      </w:r>
    </w:p>
    <w:p w:rsidR="00F26AA9" w:rsidRDefault="00F26AA9">
      <w:pPr>
        <w:pStyle w:val="ConsPlusNonformat"/>
        <w:jc w:val="both"/>
        <w:rPr>
          <w:sz w:val="18"/>
          <w:szCs w:val="18"/>
        </w:rPr>
      </w:pPr>
      <w:r>
        <w:rPr>
          <w:sz w:val="18"/>
          <w:szCs w:val="18"/>
        </w:rPr>
        <w:t>│ аккредитации  │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 Окончание </w:t>
      </w:r>
      <w:proofErr w:type="gramStart"/>
      <w:r>
        <w:rPr>
          <w:sz w:val="18"/>
          <w:szCs w:val="18"/>
        </w:rPr>
        <w:t>административной</w:t>
      </w:r>
      <w:proofErr w:type="gramEnd"/>
      <w:r>
        <w:rPr>
          <w:sz w:val="18"/>
          <w:szCs w:val="18"/>
        </w:rPr>
        <w:t xml:space="preserve"> │</w:t>
      </w:r>
    </w:p>
    <w:p w:rsidR="00F26AA9" w:rsidRDefault="00F26AA9">
      <w:pPr>
        <w:pStyle w:val="ConsPlusNonformat"/>
        <w:jc w:val="both"/>
        <w:rPr>
          <w:sz w:val="18"/>
          <w:szCs w:val="18"/>
        </w:rPr>
      </w:pPr>
      <w:r>
        <w:rPr>
          <w:sz w:val="18"/>
          <w:szCs w:val="18"/>
        </w:rPr>
        <w:t xml:space="preserve">                                                   │         процедуры          │</w:t>
      </w:r>
    </w:p>
    <w:p w:rsidR="00F26AA9" w:rsidRDefault="00F26AA9">
      <w:pPr>
        <w:pStyle w:val="ConsPlusNonformat"/>
        <w:jc w:val="both"/>
        <w:rPr>
          <w:sz w:val="18"/>
          <w:szCs w:val="18"/>
        </w:rPr>
      </w:pPr>
      <w:r>
        <w:rPr>
          <w:sz w:val="18"/>
          <w:szCs w:val="18"/>
        </w:rPr>
        <w:t xml:space="preserve">                                                   └────────────────────────────┘</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97" w:name="Par1271"/>
      <w:bookmarkEnd w:id="97"/>
      <w:r>
        <w:rPr>
          <w:rFonts w:ascii="Calibri" w:hAnsi="Calibri" w:cs="Calibri"/>
        </w:rPr>
        <w:t>Приложение N 3</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98" w:name="Par1274"/>
      <w:bookmarkEnd w:id="98"/>
      <w:r>
        <w:rPr>
          <w:rFonts w:ascii="Calibri" w:hAnsi="Calibri" w:cs="Calibri"/>
        </w:rPr>
        <w:t>БЛОК-СХЕМА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СОКРАЩЕНИЮ</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ОБЛАСТИ АККРЕДИТАЦИИ</w:t>
      </w:r>
    </w:p>
    <w:p w:rsidR="00F26AA9" w:rsidRDefault="00F26AA9">
      <w:pPr>
        <w:widowControl w:val="0"/>
        <w:autoSpaceDE w:val="0"/>
        <w:autoSpaceDN w:val="0"/>
        <w:adjustRightInd w:val="0"/>
        <w:spacing w:after="0" w:line="240" w:lineRule="auto"/>
        <w:jc w:val="center"/>
        <w:rPr>
          <w:rFonts w:ascii="Calibri" w:hAnsi="Calibri" w:cs="Calibri"/>
        </w:rPr>
      </w:pPr>
    </w:p>
    <w:p w:rsidR="00F26AA9" w:rsidRDefault="00F26AA9">
      <w:pPr>
        <w:pStyle w:val="ConsPlusNonformat"/>
        <w:jc w:val="both"/>
      </w:pPr>
      <w:r>
        <w:t xml:space="preserve">      ┌────────────────────────────────────────────────────────────┐</w:t>
      </w:r>
    </w:p>
    <w:p w:rsidR="00F26AA9" w:rsidRDefault="00F26AA9">
      <w:pPr>
        <w:pStyle w:val="ConsPlusNonformat"/>
        <w:jc w:val="both"/>
      </w:pPr>
      <w:r>
        <w:t xml:space="preserve">      │  Начало административной процедуры - обращение заявителя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Регистрация заявления в Росаккредитации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Назначение ответственного исполнителя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lastRenderedPageBreak/>
        <w:t xml:space="preserve">                  │ Оформление приказа о сокращении │</w:t>
      </w:r>
    </w:p>
    <w:p w:rsidR="00F26AA9" w:rsidRDefault="00F26AA9">
      <w:pPr>
        <w:pStyle w:val="ConsPlusNonformat"/>
        <w:jc w:val="both"/>
      </w:pPr>
      <w:r>
        <w:t xml:space="preserve">                  │      области аккредитации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│Вручение (направление) заявителю │</w:t>
      </w:r>
    </w:p>
    <w:p w:rsidR="00F26AA9" w:rsidRDefault="00F26AA9">
      <w:pPr>
        <w:pStyle w:val="ConsPlusNonformat"/>
        <w:jc w:val="both"/>
      </w:pPr>
      <w:r>
        <w:t xml:space="preserve">                  │   копии приказа о сокращении    │</w:t>
      </w:r>
    </w:p>
    <w:p w:rsidR="00F26AA9" w:rsidRDefault="00F26AA9">
      <w:pPr>
        <w:pStyle w:val="ConsPlusNonformat"/>
        <w:jc w:val="both"/>
      </w:pPr>
      <w:r>
        <w:t xml:space="preserve">                  │      области аккредитации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Внесение сведений о сокращении  │</w:t>
      </w:r>
    </w:p>
    <w:p w:rsidR="00F26AA9" w:rsidRDefault="00F26AA9">
      <w:pPr>
        <w:pStyle w:val="ConsPlusNonformat"/>
        <w:jc w:val="both"/>
      </w:pPr>
      <w:r>
        <w:t xml:space="preserve">                  │  области аккредитации в реестр  │</w:t>
      </w:r>
    </w:p>
    <w:p w:rsidR="00F26AA9" w:rsidRDefault="00F26AA9">
      <w:pPr>
        <w:pStyle w:val="ConsPlusNonformat"/>
        <w:jc w:val="both"/>
      </w:pPr>
      <w:r>
        <w:t xml:space="preserve">                  │       аккредитованных лиц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Окончание        │</w:t>
      </w:r>
    </w:p>
    <w:p w:rsidR="00F26AA9" w:rsidRDefault="00F26AA9">
      <w:pPr>
        <w:pStyle w:val="ConsPlusNonformat"/>
        <w:jc w:val="both"/>
      </w:pPr>
      <w:r>
        <w:t xml:space="preserve">                      │    административной    │</w:t>
      </w:r>
    </w:p>
    <w:p w:rsidR="00F26AA9" w:rsidRDefault="00F26AA9">
      <w:pPr>
        <w:pStyle w:val="ConsPlusNonformat"/>
        <w:jc w:val="both"/>
      </w:pPr>
      <w:r>
        <w:t xml:space="preserve">                      │       процедуры        │</w:t>
      </w:r>
    </w:p>
    <w:p w:rsidR="00F26AA9" w:rsidRDefault="00F26AA9">
      <w:pPr>
        <w:pStyle w:val="ConsPlusNonformat"/>
        <w:jc w:val="both"/>
      </w:pPr>
      <w:r>
        <w:t xml:space="preserve">                      └────────────────────────┘</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99" w:name="Par1323"/>
      <w:bookmarkEnd w:id="99"/>
      <w:r>
        <w:rPr>
          <w:rFonts w:ascii="Calibri" w:hAnsi="Calibri" w:cs="Calibri"/>
        </w:rPr>
        <w:t>Приложение N 4</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100" w:name="Par1326"/>
      <w:bookmarkEnd w:id="100"/>
      <w:r>
        <w:rPr>
          <w:rFonts w:ascii="Calibri" w:hAnsi="Calibri" w:cs="Calibri"/>
        </w:rPr>
        <w:t>БЛОК-СХЕМА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ПОДТВЕРЖДЕНИЮ КОМПЕТЕНТНОСТИ</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АККРЕДИТОВАННОГО ЛИЦА</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pStyle w:val="ConsPlusNonformat"/>
        <w:jc w:val="both"/>
      </w:pPr>
      <w:r>
        <w:t>┌─────────────────────────────────────────────────────────────────────────┐</w:t>
      </w:r>
    </w:p>
    <w:p w:rsidR="00F26AA9" w:rsidRDefault="00F26AA9">
      <w:pPr>
        <w:pStyle w:val="ConsPlusNonformat"/>
        <w:jc w:val="both"/>
      </w:pPr>
      <w:r>
        <w:t>│         Начало административной процедуры - обращение заявителя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Регистрация заявления и комплекта документов в Росаккредитации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Назначение ответственного исполнителя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Выбор эксперта по аккредитации и направление ему пакета документов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Формирование экспертом состава экспертной группы, утверждение его    │</w:t>
      </w:r>
    </w:p>
    <w:p w:rsidR="00F26AA9" w:rsidRDefault="00F26AA9">
      <w:pPr>
        <w:pStyle w:val="ConsPlusNonformat"/>
        <w:jc w:val="both"/>
      </w:pPr>
      <w:r>
        <w:t>│     приказом Росаккредитации и вручение (направление) копии приказа     │</w:t>
      </w:r>
    </w:p>
    <w:p w:rsidR="00F26AA9" w:rsidRDefault="00F26AA9">
      <w:pPr>
        <w:pStyle w:val="ConsPlusNonformat"/>
        <w:jc w:val="both"/>
      </w:pPr>
      <w:r>
        <w:t>│                          заявителю и эксперту                           │</w:t>
      </w:r>
    </w:p>
    <w:p w:rsidR="00F26AA9" w:rsidRDefault="00F26AA9">
      <w:pPr>
        <w:pStyle w:val="ConsPlusNonformat"/>
        <w:jc w:val="both"/>
      </w:pPr>
      <w:r>
        <w:t>└────────────────────────────────────┬────────────────────────────────────┘</w:t>
      </w:r>
    </w:p>
    <w:p w:rsidR="00F26AA9" w:rsidRDefault="00F26AA9">
      <w:pPr>
        <w:pStyle w:val="ConsPlusNonformat"/>
        <w:jc w:val="both"/>
      </w:pPr>
      <w:r>
        <w:t xml:space="preserve">   /\                                │</w:t>
      </w:r>
    </w:p>
    <w:p w:rsidR="00F26AA9" w:rsidRDefault="00F26AA9">
      <w:pPr>
        <w:pStyle w:val="ConsPlusNonformat"/>
        <w:jc w:val="both"/>
      </w:pPr>
      <w:r>
        <w:lastRenderedPageBreak/>
        <w:t xml:space="preserve">   │                                 \/</w:t>
      </w:r>
    </w:p>
    <w:p w:rsidR="00F26AA9" w:rsidRDefault="00F26AA9">
      <w:pPr>
        <w:pStyle w:val="ConsPlusNonformat"/>
        <w:jc w:val="both"/>
      </w:pPr>
      <w:r>
        <w:t xml:space="preserve">   │   ┌─────────────────────────────────────────────────────────────┐</w:t>
      </w:r>
    </w:p>
    <w:p w:rsidR="00F26AA9" w:rsidRDefault="00F26AA9">
      <w:pPr>
        <w:pStyle w:val="ConsPlusNonformat"/>
        <w:jc w:val="both"/>
      </w:pPr>
      <w:r>
        <w:t xml:space="preserve">   │   │  Наличие возражений заявителя по составу экспертной группы  │</w:t>
      </w:r>
    </w:p>
    <w:p w:rsidR="00F26AA9" w:rsidRDefault="00F26AA9">
      <w:pPr>
        <w:pStyle w:val="ConsPlusNonformat"/>
        <w:jc w:val="both"/>
      </w:pPr>
      <w:r>
        <w:t xml:space="preserve">   │   └────────────────┬───────────────────────────────┬────────────┘</w:t>
      </w:r>
    </w:p>
    <w:p w:rsidR="00F26AA9" w:rsidRDefault="00F26AA9">
      <w:pPr>
        <w:pStyle w:val="ConsPlusNonformat"/>
        <w:jc w:val="both"/>
      </w:pPr>
      <w:r>
        <w:t xml:space="preserve">   │ Да</w:t>
      </w:r>
      <w:proofErr w:type="gramStart"/>
      <w:r>
        <w:t xml:space="preserve">              </w:t>
      </w:r>
      <w:proofErr w:type="spellStart"/>
      <w:r>
        <w:t>Д</w:t>
      </w:r>
      <w:proofErr w:type="gramEnd"/>
      <w:r>
        <w:t>а</w:t>
      </w:r>
      <w:proofErr w:type="spellEnd"/>
      <w:r>
        <w:t xml:space="preserve"> │                            Нет│</w:t>
      </w:r>
    </w:p>
    <w:p w:rsidR="00F26AA9" w:rsidRDefault="00F26AA9">
      <w:pPr>
        <w:pStyle w:val="ConsPlusNonformat"/>
        <w:jc w:val="both"/>
      </w:pPr>
      <w:r>
        <w:t xml:space="preserve">   │                    \/                             \/</w:t>
      </w:r>
    </w:p>
    <w:p w:rsidR="00F26AA9" w:rsidRDefault="00F26AA9">
      <w:pPr>
        <w:pStyle w:val="ConsPlusNonformat"/>
        <w:jc w:val="both"/>
      </w:pPr>
      <w:r>
        <w:t xml:space="preserve">   │   ┌───────────────────────────────┐ ┌──────────────────────────────┐</w:t>
      </w:r>
    </w:p>
    <w:p w:rsidR="00F26AA9" w:rsidRDefault="00F26AA9">
      <w:pPr>
        <w:pStyle w:val="ConsPlusNonformat"/>
        <w:jc w:val="both"/>
      </w:pPr>
      <w:r>
        <w:t xml:space="preserve">   │   │Наличие нарушений требований </w:t>
      </w:r>
      <w:proofErr w:type="gramStart"/>
      <w:r>
        <w:t>к</w:t>
      </w:r>
      <w:proofErr w:type="gramEnd"/>
      <w:r>
        <w:t xml:space="preserve"> │ │Проведение экспертной группой │</w:t>
      </w:r>
    </w:p>
    <w:p w:rsidR="00F26AA9" w:rsidRDefault="00F26AA9">
      <w:pPr>
        <w:pStyle w:val="ConsPlusNonformat"/>
        <w:jc w:val="both"/>
      </w:pPr>
      <w:r>
        <w:t xml:space="preserve">   └───┤   составу экспертной группы   │ │   экспертизы документов и    │</w:t>
      </w:r>
    </w:p>
    <w:p w:rsidR="00F26AA9" w:rsidRDefault="00F26AA9">
      <w:pPr>
        <w:pStyle w:val="ConsPlusNonformat"/>
        <w:jc w:val="both"/>
      </w:pPr>
      <w:r>
        <w:t xml:space="preserve">       └──────────────┬────────────────┘ │   сведений, представленных   │</w:t>
      </w:r>
    </w:p>
    <w:p w:rsidR="00F26AA9" w:rsidRDefault="00F26AA9">
      <w:pPr>
        <w:pStyle w:val="ConsPlusNonformat"/>
        <w:jc w:val="both"/>
      </w:pPr>
      <w:r>
        <w:t xml:space="preserve">                      │                  │          заявителем          │</w:t>
      </w:r>
    </w:p>
    <w:p w:rsidR="00F26AA9" w:rsidRDefault="00F26AA9">
      <w:pPr>
        <w:pStyle w:val="ConsPlusNonformat"/>
        <w:jc w:val="both"/>
      </w:pPr>
      <w:r>
        <w:t xml:space="preserve">                      │ Нет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w:t>
      </w:r>
    </w:p>
    <w:p w:rsidR="00F26AA9" w:rsidRDefault="00F26AA9">
      <w:pPr>
        <w:pStyle w:val="ConsPlusNonformat"/>
        <w:jc w:val="both"/>
      </w:pPr>
      <w:r>
        <w:t>│   Вручение (направление) заявителю письма об отклонении возражений по   │</w:t>
      </w:r>
    </w:p>
    <w:p w:rsidR="00F26AA9" w:rsidRDefault="00F26AA9">
      <w:pPr>
        <w:pStyle w:val="ConsPlusNonformat"/>
        <w:jc w:val="both"/>
      </w:pPr>
      <w:r>
        <w:t>│                        составу экспертной группы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Проведение оценки соответствия аккредитованного лица экспертной     │</w:t>
      </w:r>
    </w:p>
    <w:p w:rsidR="00F26AA9" w:rsidRDefault="00F26AA9">
      <w:pPr>
        <w:pStyle w:val="ConsPlusNonformat"/>
        <w:jc w:val="both"/>
      </w:pPr>
      <w:r>
        <w:t>│          группой и должностными лицами Росаккредитации или ее           │</w:t>
      </w:r>
    </w:p>
    <w:p w:rsidR="00F26AA9" w:rsidRDefault="00F26AA9">
      <w:pPr>
        <w:pStyle w:val="ConsPlusNonformat"/>
        <w:jc w:val="both"/>
      </w:pPr>
      <w:r>
        <w:t>│                         территориального органа                         │</w:t>
      </w:r>
    </w:p>
    <w:p w:rsidR="00F26AA9" w:rsidRDefault="00F26AA9">
      <w:pPr>
        <w:pStyle w:val="ConsPlusNonformat"/>
        <w:jc w:val="both"/>
      </w:pPr>
      <w:r>
        <w:t>└────────────────┬───────────────────────────────────────┬────────────────┘</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w:t>
      </w:r>
    </w:p>
    <w:p w:rsidR="00F26AA9" w:rsidRDefault="00F26AA9">
      <w:pPr>
        <w:pStyle w:val="ConsPlusNonformat"/>
        <w:jc w:val="both"/>
      </w:pPr>
      <w:r>
        <w:t>│Составление экспертной группой │        │    Подготовка и регистрация    │</w:t>
      </w:r>
    </w:p>
    <w:p w:rsidR="00F26AA9" w:rsidRDefault="00F26AA9">
      <w:pPr>
        <w:pStyle w:val="ConsPlusNonformat"/>
        <w:jc w:val="both"/>
      </w:pPr>
      <w:r>
        <w:t xml:space="preserve">│        акта экспертизы        │        │ служебной записки </w:t>
      </w:r>
      <w:proofErr w:type="gramStart"/>
      <w:r>
        <w:t>должностным</w:t>
      </w:r>
      <w:proofErr w:type="gramEnd"/>
      <w:r>
        <w:t xml:space="preserve">  │</w:t>
      </w:r>
    </w:p>
    <w:p w:rsidR="00F26AA9" w:rsidRDefault="00F26AA9">
      <w:pPr>
        <w:pStyle w:val="ConsPlusNonformat"/>
        <w:jc w:val="both"/>
      </w:pPr>
      <w:r>
        <w:t>└──────────────┬────────────────┘        │     лицом Росаккредитации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w:t>
      </w:r>
    </w:p>
    <w:p w:rsidR="00F26AA9" w:rsidRDefault="00F26AA9">
      <w:pPr>
        <w:pStyle w:val="ConsPlusNonformat"/>
        <w:jc w:val="both"/>
      </w:pPr>
      <w:r>
        <w:t xml:space="preserve">│  Направление акта экспертизы в </w:t>
      </w:r>
      <w:proofErr w:type="spellStart"/>
      <w:r>
        <w:t>Росаккредитацию</w:t>
      </w:r>
      <w:proofErr w:type="spellEnd"/>
      <w:r>
        <w:t xml:space="preserve"> и направление служебной  │</w:t>
      </w:r>
    </w:p>
    <w:p w:rsidR="00F26AA9" w:rsidRDefault="00F26AA9">
      <w:pPr>
        <w:pStyle w:val="ConsPlusNonformat"/>
        <w:jc w:val="both"/>
      </w:pPr>
      <w:r>
        <w:t xml:space="preserve">│    записки должностным лицом Росаккредитации, принимавшим участие </w:t>
      </w:r>
      <w:proofErr w:type="gramStart"/>
      <w:r>
        <w:t>в</w:t>
      </w:r>
      <w:proofErr w:type="gramEnd"/>
      <w:r>
        <w:t xml:space="preserve">     │</w:t>
      </w:r>
    </w:p>
    <w:p w:rsidR="00F26AA9" w:rsidRDefault="00F26AA9">
      <w:pPr>
        <w:pStyle w:val="ConsPlusNonformat"/>
        <w:jc w:val="both"/>
      </w:pPr>
      <w:r>
        <w:t>│               выездной оценке, ответственному исполнителю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xml:space="preserve">│      Проведение </w:t>
      </w:r>
      <w:proofErr w:type="spellStart"/>
      <w:r>
        <w:t>Росаккредитацией</w:t>
      </w:r>
      <w:proofErr w:type="spellEnd"/>
      <w:r>
        <w:t xml:space="preserve"> проверки акта выездной экспертизы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xml:space="preserve">│ Принятие </w:t>
      </w:r>
      <w:proofErr w:type="spellStart"/>
      <w:r>
        <w:t>Росаккредитацией</w:t>
      </w:r>
      <w:proofErr w:type="spellEnd"/>
      <w:r>
        <w:t xml:space="preserve"> решений по результатам проверки акта выездной │</w:t>
      </w:r>
    </w:p>
    <w:p w:rsidR="00F26AA9" w:rsidRDefault="00F26AA9">
      <w:pPr>
        <w:pStyle w:val="ConsPlusNonformat"/>
        <w:jc w:val="both"/>
      </w:pPr>
      <w:r>
        <w:t>│                               экспертизы                                │</w:t>
      </w:r>
    </w:p>
    <w:p w:rsidR="00F26AA9" w:rsidRDefault="00F26AA9">
      <w:pPr>
        <w:pStyle w:val="ConsPlusNonformat"/>
        <w:jc w:val="both"/>
      </w:pPr>
      <w:r>
        <w:t>└──────────┬─────────────────────────┬──────────────────────┬─────────────┘</w:t>
      </w:r>
    </w:p>
    <w:p w:rsidR="00F26AA9" w:rsidRDefault="00F26AA9">
      <w:pPr>
        <w:pStyle w:val="ConsPlusNonformat"/>
        <w:jc w:val="both"/>
      </w:pPr>
      <w:r>
        <w:t xml:space="preserve">           │                         │                      │</w:t>
      </w:r>
    </w:p>
    <w:p w:rsidR="00F26AA9" w:rsidRDefault="00F26AA9">
      <w:pPr>
        <w:pStyle w:val="ConsPlusNonformat"/>
        <w:jc w:val="both"/>
      </w:pPr>
      <w:r>
        <w:t xml:space="preserve">           \/                        \/                     \/</w:t>
      </w:r>
    </w:p>
    <w:p w:rsidR="00F26AA9" w:rsidRDefault="00F26AA9">
      <w:pPr>
        <w:pStyle w:val="ConsPlusNonformat"/>
        <w:jc w:val="both"/>
      </w:pPr>
      <w:r>
        <w:t>┌─────────────────────┐ ┌──────────────────────────┐ ┌──────────────────┐</w:t>
      </w:r>
    </w:p>
    <w:p w:rsidR="00F26AA9" w:rsidRDefault="00F26AA9">
      <w:pPr>
        <w:pStyle w:val="ConsPlusNonformat"/>
        <w:jc w:val="both"/>
      </w:pPr>
      <w:r>
        <w:t xml:space="preserve">│      Решение о      │ │  </w:t>
      </w:r>
      <w:proofErr w:type="gramStart"/>
      <w:r>
        <w:t>Решение</w:t>
      </w:r>
      <w:proofErr w:type="gramEnd"/>
      <w:r>
        <w:t xml:space="preserve"> о направлении   │ │    решение о     │</w:t>
      </w:r>
    </w:p>
    <w:p w:rsidR="00F26AA9" w:rsidRDefault="00F26AA9">
      <w:pPr>
        <w:pStyle w:val="ConsPlusNonformat"/>
        <w:jc w:val="both"/>
      </w:pPr>
      <w:r>
        <w:t xml:space="preserve">│   </w:t>
      </w:r>
      <w:proofErr w:type="gramStart"/>
      <w:r>
        <w:t>приостановлении</w:t>
      </w:r>
      <w:proofErr w:type="gramEnd"/>
      <w:r>
        <w:t xml:space="preserve">   │ │  перечня несоответствий  │ │  подтверждении   │</w:t>
      </w:r>
    </w:p>
    <w:p w:rsidR="00F26AA9" w:rsidRDefault="00F26AA9">
      <w:pPr>
        <w:pStyle w:val="ConsPlusNonformat"/>
        <w:jc w:val="both"/>
      </w:pPr>
      <w:r>
        <w:t>│      действия       │ │  аккредитованного лица   │ │  компетентности  │</w:t>
      </w:r>
    </w:p>
    <w:p w:rsidR="00F26AA9" w:rsidRDefault="00F26AA9">
      <w:pPr>
        <w:pStyle w:val="ConsPlusNonformat"/>
        <w:jc w:val="both"/>
      </w:pPr>
      <w:r>
        <w:t xml:space="preserve">│   аккредитации в    │ │ критериям аккредитации с │ │ </w:t>
      </w:r>
      <w:proofErr w:type="gramStart"/>
      <w:r>
        <w:t>аккредитованного</w:t>
      </w:r>
      <w:proofErr w:type="gramEnd"/>
      <w:r>
        <w:t xml:space="preserve"> │</w:t>
      </w:r>
    </w:p>
    <w:p w:rsidR="00F26AA9" w:rsidRDefault="00F26AA9">
      <w:pPr>
        <w:pStyle w:val="ConsPlusNonformat"/>
        <w:jc w:val="both"/>
      </w:pPr>
      <w:r>
        <w:t xml:space="preserve">│   </w:t>
      </w:r>
      <w:proofErr w:type="gramStart"/>
      <w:r>
        <w:t>отношении</w:t>
      </w:r>
      <w:proofErr w:type="gramEnd"/>
      <w:r>
        <w:t xml:space="preserve"> всей    │ │    указанием срока их    │ │       лица       │</w:t>
      </w:r>
    </w:p>
    <w:p w:rsidR="00F26AA9" w:rsidRDefault="00F26AA9">
      <w:pPr>
        <w:pStyle w:val="ConsPlusNonformat"/>
        <w:jc w:val="both"/>
      </w:pPr>
      <w:r>
        <w:t>│области аккредитации │ │        устранения        │ └────────┬─────────┘</w:t>
      </w:r>
    </w:p>
    <w:p w:rsidR="00F26AA9" w:rsidRDefault="00F26AA9">
      <w:pPr>
        <w:pStyle w:val="ConsPlusNonformat"/>
        <w:jc w:val="both"/>
      </w:pPr>
      <w:r>
        <w:t xml:space="preserve">│  или </w:t>
      </w:r>
      <w:proofErr w:type="gramStart"/>
      <w:r>
        <w:t>определенной</w:t>
      </w:r>
      <w:proofErr w:type="gramEnd"/>
      <w:r>
        <w:t xml:space="preserve">   │ │ аккредитованному лицу в  │          │</w:t>
      </w:r>
    </w:p>
    <w:p w:rsidR="00F26AA9" w:rsidRDefault="00F26AA9">
      <w:pPr>
        <w:pStyle w:val="ConsPlusNonformat"/>
        <w:jc w:val="both"/>
      </w:pPr>
      <w:r>
        <w:t>│    части области    │ │    случае, если факт     │          \/</w:t>
      </w:r>
    </w:p>
    <w:p w:rsidR="00F26AA9" w:rsidRDefault="00F26AA9">
      <w:pPr>
        <w:pStyle w:val="ConsPlusNonformat"/>
        <w:jc w:val="both"/>
      </w:pPr>
      <w:r>
        <w:t xml:space="preserve">│   аккредитации и    │ │  устранения </w:t>
      </w:r>
      <w:proofErr w:type="gramStart"/>
      <w:r>
        <w:t>выявленных</w:t>
      </w:r>
      <w:proofErr w:type="gramEnd"/>
      <w:r>
        <w:t xml:space="preserve">   │ ┌──────────────────┐</w:t>
      </w:r>
    </w:p>
    <w:p w:rsidR="00F26AA9" w:rsidRDefault="00F26AA9">
      <w:pPr>
        <w:pStyle w:val="ConsPlusNonformat"/>
        <w:jc w:val="both"/>
      </w:pPr>
      <w:r>
        <w:t xml:space="preserve">│ </w:t>
      </w:r>
      <w:proofErr w:type="gramStart"/>
      <w:r>
        <w:t>направлении</w:t>
      </w:r>
      <w:proofErr w:type="gramEnd"/>
      <w:r>
        <w:t xml:space="preserve"> перечня │ │      несоответствий      │ │Внесение сведений │</w:t>
      </w:r>
    </w:p>
    <w:p w:rsidR="00F26AA9" w:rsidRDefault="00F26AA9">
      <w:pPr>
        <w:pStyle w:val="ConsPlusNonformat"/>
        <w:jc w:val="both"/>
      </w:pPr>
      <w:r>
        <w:t xml:space="preserve">│   несоответствий    │ │  аккредитованного лица   │ │об аккредитации </w:t>
      </w:r>
      <w:proofErr w:type="gramStart"/>
      <w:r>
        <w:t>в</w:t>
      </w:r>
      <w:proofErr w:type="gramEnd"/>
      <w:r>
        <w:t xml:space="preserve"> │</w:t>
      </w:r>
    </w:p>
    <w:p w:rsidR="00F26AA9" w:rsidRDefault="00F26AA9">
      <w:pPr>
        <w:pStyle w:val="ConsPlusNonformat"/>
        <w:jc w:val="both"/>
      </w:pPr>
      <w:r>
        <w:lastRenderedPageBreak/>
        <w:t xml:space="preserve">│      критериям      │ │  </w:t>
      </w:r>
      <w:proofErr w:type="gramStart"/>
      <w:r>
        <w:t>критериям</w:t>
      </w:r>
      <w:proofErr w:type="gramEnd"/>
      <w:r>
        <w:t xml:space="preserve"> аккредитации  │ │      реестр      │</w:t>
      </w:r>
    </w:p>
    <w:p w:rsidR="00F26AA9" w:rsidRDefault="00F26AA9">
      <w:pPr>
        <w:pStyle w:val="ConsPlusNonformat"/>
        <w:jc w:val="both"/>
      </w:pPr>
      <w:r>
        <w:t xml:space="preserve">│   аккредитации с    │ │может быть </w:t>
      </w:r>
      <w:proofErr w:type="gramStart"/>
      <w:r>
        <w:t>установлен</w:t>
      </w:r>
      <w:proofErr w:type="gramEnd"/>
      <w:r>
        <w:t xml:space="preserve"> при │ └─────────┬────────┘</w:t>
      </w:r>
    </w:p>
    <w:p w:rsidR="00F26AA9" w:rsidRDefault="00F26AA9">
      <w:pPr>
        <w:pStyle w:val="ConsPlusNonformat"/>
        <w:jc w:val="both"/>
      </w:pPr>
      <w:r>
        <w:t xml:space="preserve">│ указанием срока их  │ │      </w:t>
      </w:r>
      <w:proofErr w:type="gramStart"/>
      <w:r>
        <w:t>осуществлении</w:t>
      </w:r>
      <w:proofErr w:type="gramEnd"/>
      <w:r>
        <w:t xml:space="preserve">       │           │</w:t>
      </w:r>
    </w:p>
    <w:p w:rsidR="00F26AA9" w:rsidRDefault="00F26AA9">
      <w:pPr>
        <w:pStyle w:val="ConsPlusNonformat"/>
        <w:jc w:val="both"/>
      </w:pPr>
      <w:r>
        <w:t>│     устранения      │ │       федерального       │           │</w:t>
      </w:r>
    </w:p>
    <w:p w:rsidR="00F26AA9" w:rsidRDefault="00F26AA9">
      <w:pPr>
        <w:pStyle w:val="ConsPlusNonformat"/>
        <w:jc w:val="both"/>
      </w:pPr>
      <w:r>
        <w:t xml:space="preserve">│  </w:t>
      </w:r>
      <w:proofErr w:type="gramStart"/>
      <w:r>
        <w:t>аккредитованному</w:t>
      </w:r>
      <w:proofErr w:type="gramEnd"/>
      <w:r>
        <w:t xml:space="preserve">   │ │государственного контроля │           │</w:t>
      </w:r>
    </w:p>
    <w:p w:rsidR="00F26AA9" w:rsidRDefault="00F26AA9">
      <w:pPr>
        <w:pStyle w:val="ConsPlusNonformat"/>
        <w:jc w:val="both"/>
      </w:pPr>
      <w:r>
        <w:t>│        лицу         │ │     за деятельностью     │           │</w:t>
      </w:r>
    </w:p>
    <w:p w:rsidR="00F26AA9" w:rsidRDefault="00F26AA9">
      <w:pPr>
        <w:pStyle w:val="ConsPlusNonformat"/>
        <w:jc w:val="both"/>
      </w:pPr>
      <w:r>
        <w:t xml:space="preserve">└─────────┬───────────┘ │  аккредитованных лиц </w:t>
      </w:r>
      <w:proofErr w:type="gramStart"/>
      <w:r>
        <w:t>в</w:t>
      </w:r>
      <w:proofErr w:type="gramEnd"/>
      <w:r>
        <w:t xml:space="preserve">   │           │</w:t>
      </w:r>
    </w:p>
    <w:p w:rsidR="00F26AA9" w:rsidRDefault="00F26AA9">
      <w:pPr>
        <w:pStyle w:val="ConsPlusNonformat"/>
        <w:jc w:val="both"/>
      </w:pPr>
      <w:r>
        <w:t xml:space="preserve">          │             │   форме документарной    │           │</w:t>
      </w:r>
    </w:p>
    <w:p w:rsidR="00F26AA9" w:rsidRDefault="00F26AA9">
      <w:pPr>
        <w:pStyle w:val="ConsPlusNonformat"/>
        <w:jc w:val="both"/>
      </w:pPr>
      <w:r>
        <w:t xml:space="preserve">          │             │         проверки         │           │</w:t>
      </w:r>
    </w:p>
    <w:p w:rsidR="00F26AA9" w:rsidRDefault="00F26AA9">
      <w:pPr>
        <w:pStyle w:val="ConsPlusNonformat"/>
        <w:jc w:val="both"/>
      </w:pPr>
      <w:r>
        <w:t xml:space="preserve">          │             └─────────────┬────────────┘           │</w:t>
      </w:r>
    </w:p>
    <w:p w:rsidR="00F26AA9" w:rsidRDefault="00F26AA9">
      <w:pPr>
        <w:pStyle w:val="ConsPlusNonformat"/>
        <w:jc w:val="both"/>
      </w:pPr>
      <w:r>
        <w:t xml:space="preserve">          │                           │                        │</w:t>
      </w:r>
    </w:p>
    <w:p w:rsidR="00F26AA9" w:rsidRDefault="00F26AA9">
      <w:pPr>
        <w:pStyle w:val="ConsPlusNonformat"/>
        <w:jc w:val="both"/>
      </w:pPr>
      <w:r>
        <w:t xml:space="preserve">          │                           │                        │</w:t>
      </w:r>
    </w:p>
    <w:p w:rsidR="00F26AA9" w:rsidRDefault="00F26AA9">
      <w:pPr>
        <w:pStyle w:val="ConsPlusNonformat"/>
        <w:jc w:val="both"/>
      </w:pPr>
      <w:r>
        <w:t xml:space="preserve">          \/                          \/                       \/</w:t>
      </w:r>
    </w:p>
    <w:p w:rsidR="00F26AA9" w:rsidRDefault="00F26AA9">
      <w:pPr>
        <w:pStyle w:val="ConsPlusNonformat"/>
        <w:jc w:val="both"/>
      </w:pPr>
      <w:r>
        <w:t xml:space="preserve"> ┌───────────────────────────────────────────────────────────────────────┐</w:t>
      </w:r>
    </w:p>
    <w:p w:rsidR="00F26AA9" w:rsidRDefault="00F26AA9">
      <w:pPr>
        <w:pStyle w:val="ConsPlusNonformat"/>
        <w:jc w:val="both"/>
      </w:pPr>
      <w:r>
        <w:t xml:space="preserve"> │                 Окончание административной процедуры                  │</w:t>
      </w:r>
    </w:p>
    <w:p w:rsidR="00F26AA9" w:rsidRDefault="00F26AA9">
      <w:pPr>
        <w:pStyle w:val="ConsPlusNonformat"/>
        <w:jc w:val="both"/>
      </w:pPr>
      <w:r>
        <w:t xml:space="preserve"> └───────────────────────────────────────────────────────────────────────┘</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101" w:name="Par1441"/>
      <w:bookmarkEnd w:id="101"/>
      <w:r>
        <w:rPr>
          <w:rFonts w:ascii="Calibri" w:hAnsi="Calibri" w:cs="Calibri"/>
        </w:rPr>
        <w:t>Приложение N 5</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102" w:name="Par1444"/>
      <w:bookmarkEnd w:id="102"/>
      <w:r>
        <w:rPr>
          <w:rFonts w:ascii="Calibri" w:hAnsi="Calibri" w:cs="Calibri"/>
        </w:rPr>
        <w:t>БЛОК-СХЕМА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ВНЕСЕНИЮ ИЗМЕНЕНИЙ</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В СВЕДЕНИЯ, СОДЕРЖАЩИЕСЯ В РЕЕСТРЕ АККРЕДИТОВАННЫХ ЛИЦ</w:t>
      </w:r>
    </w:p>
    <w:p w:rsidR="00F26AA9" w:rsidRDefault="00F26AA9">
      <w:pPr>
        <w:widowControl w:val="0"/>
        <w:autoSpaceDE w:val="0"/>
        <w:autoSpaceDN w:val="0"/>
        <w:adjustRightInd w:val="0"/>
        <w:spacing w:after="0" w:line="240" w:lineRule="auto"/>
        <w:jc w:val="center"/>
        <w:rPr>
          <w:rFonts w:ascii="Calibri" w:hAnsi="Calibri" w:cs="Calibri"/>
        </w:rPr>
      </w:pPr>
    </w:p>
    <w:p w:rsidR="00F26AA9" w:rsidRDefault="00F26AA9">
      <w:pPr>
        <w:pStyle w:val="ConsPlusNonformat"/>
        <w:jc w:val="both"/>
      </w:pPr>
      <w:r>
        <w:t xml:space="preserve">            ┌───────────────────────────────────────────────┐</w:t>
      </w:r>
    </w:p>
    <w:p w:rsidR="00F26AA9" w:rsidRDefault="00F26AA9">
      <w:pPr>
        <w:pStyle w:val="ConsPlusNonformat"/>
        <w:jc w:val="both"/>
      </w:pPr>
      <w:r>
        <w:t xml:space="preserve">            │ Начало административной процедуры - обращение │</w:t>
      </w:r>
    </w:p>
    <w:p w:rsidR="00F26AA9" w:rsidRDefault="00F26AA9">
      <w:pPr>
        <w:pStyle w:val="ConsPlusNonformat"/>
        <w:jc w:val="both"/>
      </w:pPr>
      <w:r>
        <w:t xml:space="preserve">            │                   заявителя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Регистрация заявления и комплекта документов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Назначение ответственного исполнителя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Рассмотрение </w:t>
      </w:r>
      <w:proofErr w:type="gramStart"/>
      <w:r>
        <w:t>представленных</w:t>
      </w:r>
      <w:proofErr w:type="gramEnd"/>
      <w:r>
        <w:t xml:space="preserve"> заявителем    │</w:t>
      </w:r>
    </w:p>
    <w:p w:rsidR="00F26AA9" w:rsidRDefault="00F26AA9">
      <w:pPr>
        <w:pStyle w:val="ConsPlusNonformat"/>
        <w:jc w:val="both"/>
      </w:pPr>
      <w:r>
        <w:t xml:space="preserve">            │                  документов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Внесение изменений в сведения,   │</w:t>
      </w:r>
    </w:p>
    <w:p w:rsidR="00F26AA9" w:rsidRDefault="00F26AA9">
      <w:pPr>
        <w:pStyle w:val="ConsPlusNonformat"/>
        <w:jc w:val="both"/>
      </w:pPr>
      <w:r>
        <w:t xml:space="preserve">                │       </w:t>
      </w:r>
      <w:proofErr w:type="gramStart"/>
      <w:r>
        <w:t>содержащиеся</w:t>
      </w:r>
      <w:proofErr w:type="gramEnd"/>
      <w:r>
        <w:t xml:space="preserve"> в реестре       │</w:t>
      </w:r>
    </w:p>
    <w:p w:rsidR="00F26AA9" w:rsidRDefault="00F26AA9">
      <w:pPr>
        <w:pStyle w:val="ConsPlusNonformat"/>
        <w:jc w:val="both"/>
      </w:pPr>
      <w:r>
        <w:t xml:space="preserve">                │        аккредитованных лиц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Направление заявителю уведомления о внесении  │</w:t>
      </w:r>
    </w:p>
    <w:p w:rsidR="00F26AA9" w:rsidRDefault="00F26AA9">
      <w:pPr>
        <w:pStyle w:val="ConsPlusNonformat"/>
        <w:jc w:val="both"/>
      </w:pPr>
      <w:r>
        <w:t xml:space="preserve">          │ изменений в сведения, содержащиеся в реестре  │</w:t>
      </w:r>
    </w:p>
    <w:p w:rsidR="00F26AA9" w:rsidRDefault="00F26AA9">
      <w:pPr>
        <w:pStyle w:val="ConsPlusNonformat"/>
        <w:jc w:val="both"/>
      </w:pPr>
      <w:r>
        <w:t xml:space="preserve">          │              аккредитованных лиц              │</w:t>
      </w:r>
    </w:p>
    <w:p w:rsidR="00F26AA9" w:rsidRDefault="00F26AA9">
      <w:pPr>
        <w:pStyle w:val="ConsPlusNonformat"/>
        <w:jc w:val="both"/>
      </w:pPr>
      <w:r>
        <w:t xml:space="preserve">          └───────────────────────┬───────────────────────┘</w:t>
      </w:r>
    </w:p>
    <w:p w:rsidR="00F26AA9" w:rsidRDefault="00F26AA9">
      <w:pPr>
        <w:pStyle w:val="ConsPlusNonformat"/>
        <w:jc w:val="both"/>
      </w:pPr>
      <w:r>
        <w:lastRenderedPageBreak/>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Окончание административной процедуры      │</w:t>
      </w:r>
    </w:p>
    <w:p w:rsidR="00F26AA9" w:rsidRDefault="00F26AA9">
      <w:pPr>
        <w:pStyle w:val="ConsPlusNonformat"/>
        <w:jc w:val="both"/>
      </w:pPr>
      <w:r>
        <w:t xml:space="preserve">          └───────────────────────────────────────────────┘</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103" w:name="Par1492"/>
      <w:bookmarkEnd w:id="103"/>
      <w:r>
        <w:rPr>
          <w:rFonts w:ascii="Calibri" w:hAnsi="Calibri" w:cs="Calibri"/>
        </w:rPr>
        <w:t>Приложение N 6</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104" w:name="Par1495"/>
      <w:bookmarkEnd w:id="104"/>
      <w:r>
        <w:rPr>
          <w:rFonts w:ascii="Calibri" w:hAnsi="Calibri" w:cs="Calibri"/>
        </w:rPr>
        <w:t>БЛОК-СХЕМА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ВЫДАЧЕ АТТЕСТАТА АККРЕДИТАЦИИ</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Начало административной процедуры - обращение заявителя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Регистрация заявления в Росаккредитации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Назначение ответственного исполнителя                  │</w:t>
      </w:r>
    </w:p>
    <w:p w:rsidR="00F26AA9" w:rsidRDefault="00F26AA9">
      <w:pPr>
        <w:pStyle w:val="ConsPlusNonformat"/>
        <w:jc w:val="both"/>
        <w:rPr>
          <w:sz w:val="18"/>
          <w:szCs w:val="18"/>
        </w:rPr>
      </w:pPr>
      <w:r>
        <w:rPr>
          <w:sz w:val="18"/>
          <w:szCs w:val="18"/>
        </w:rPr>
        <w:t>└─────────────────────────────────────┬───────────────────────────────────┘</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Заявителем представлен документ,      │   │Издание приказа об отказе│</w:t>
      </w:r>
    </w:p>
    <w:p w:rsidR="00F26AA9" w:rsidRDefault="00F26AA9">
      <w:pPr>
        <w:pStyle w:val="ConsPlusNonformat"/>
        <w:jc w:val="both"/>
        <w:rPr>
          <w:sz w:val="18"/>
          <w:szCs w:val="18"/>
        </w:rPr>
      </w:pPr>
      <w:r>
        <w:rPr>
          <w:sz w:val="18"/>
          <w:szCs w:val="18"/>
        </w:rPr>
        <w:t xml:space="preserve">│   </w:t>
      </w:r>
      <w:proofErr w:type="gramStart"/>
      <w:r>
        <w:rPr>
          <w:sz w:val="18"/>
          <w:szCs w:val="18"/>
        </w:rPr>
        <w:t>подтверждающий</w:t>
      </w:r>
      <w:proofErr w:type="gramEnd"/>
      <w:r>
        <w:rPr>
          <w:sz w:val="18"/>
          <w:szCs w:val="18"/>
        </w:rPr>
        <w:t xml:space="preserve"> уплату государственной   │   │    в предоставлении     │</w:t>
      </w:r>
    </w:p>
    <w:p w:rsidR="00F26AA9" w:rsidRDefault="00F26AA9">
      <w:pPr>
        <w:pStyle w:val="ConsPlusNonformat"/>
        <w:jc w:val="both"/>
        <w:rPr>
          <w:sz w:val="18"/>
          <w:szCs w:val="18"/>
        </w:rPr>
      </w:pPr>
      <w:r>
        <w:rPr>
          <w:sz w:val="18"/>
          <w:szCs w:val="18"/>
        </w:rPr>
        <w:t xml:space="preserve">│ пошлины за предоставление государственной │┌─&gt;│ </w:t>
      </w:r>
      <w:proofErr w:type="gramStart"/>
      <w:r>
        <w:rPr>
          <w:sz w:val="18"/>
          <w:szCs w:val="18"/>
        </w:rPr>
        <w:t>государственной</w:t>
      </w:r>
      <w:proofErr w:type="gramEnd"/>
      <w:r>
        <w:rPr>
          <w:sz w:val="18"/>
          <w:szCs w:val="18"/>
        </w:rPr>
        <w:t xml:space="preserve"> услуги  │</w:t>
      </w:r>
    </w:p>
    <w:p w:rsidR="00F26AA9" w:rsidRDefault="00F26AA9">
      <w:pPr>
        <w:pStyle w:val="ConsPlusNonformat"/>
        <w:jc w:val="both"/>
        <w:rPr>
          <w:sz w:val="18"/>
          <w:szCs w:val="18"/>
        </w:rPr>
      </w:pPr>
      <w:r>
        <w:rPr>
          <w:sz w:val="18"/>
          <w:szCs w:val="18"/>
        </w:rPr>
        <w:t>│                  услуги</w:t>
      </w:r>
      <w:proofErr w:type="gramStart"/>
      <w:r>
        <w:rPr>
          <w:sz w:val="18"/>
          <w:szCs w:val="18"/>
        </w:rPr>
        <w:t xml:space="preserve">                   ││Д</w:t>
      </w:r>
      <w:proofErr w:type="gramEnd"/>
      <w:r>
        <w:rPr>
          <w:sz w:val="18"/>
          <w:szCs w:val="18"/>
        </w:rPr>
        <w:t>а└───────────┬─────────────┘</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 Нет</w:t>
      </w:r>
      <w:proofErr w:type="gramStart"/>
      <w:r>
        <w:rPr>
          <w:sz w:val="18"/>
          <w:szCs w:val="18"/>
        </w:rPr>
        <w:t xml:space="preserve">                        │ Д</w:t>
      </w:r>
      <w:proofErr w:type="gramEnd"/>
      <w:r>
        <w:rPr>
          <w:sz w:val="18"/>
          <w:szCs w:val="18"/>
        </w:rPr>
        <w:t>а      │              \/</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t>┌───────────────────┐   ┌──────────────────┐ │ │ Направление заявителю заявления, │</w:t>
      </w:r>
    </w:p>
    <w:p w:rsidR="00F26AA9" w:rsidRDefault="00F26AA9">
      <w:pPr>
        <w:pStyle w:val="ConsPlusNonformat"/>
        <w:jc w:val="both"/>
        <w:rPr>
          <w:sz w:val="18"/>
          <w:szCs w:val="18"/>
        </w:rPr>
      </w:pPr>
      <w:r>
        <w:rPr>
          <w:sz w:val="18"/>
          <w:szCs w:val="18"/>
        </w:rPr>
        <w:t>│    Направление    │   │Наличие оснований ├─┘ │   комплекта документов и копии   │</w:t>
      </w:r>
    </w:p>
    <w:p w:rsidR="00F26AA9" w:rsidRDefault="00F26AA9">
      <w:pPr>
        <w:pStyle w:val="ConsPlusNonformat"/>
        <w:jc w:val="both"/>
        <w:rPr>
          <w:sz w:val="18"/>
          <w:szCs w:val="18"/>
        </w:rPr>
      </w:pPr>
      <w:r>
        <w:rPr>
          <w:sz w:val="18"/>
          <w:szCs w:val="18"/>
        </w:rPr>
        <w:t>│ межведомственного ├──&gt;│ для направления  │   │приказа об отказе в предоставлении│</w:t>
      </w:r>
    </w:p>
    <w:p w:rsidR="00F26AA9" w:rsidRDefault="00F26AA9">
      <w:pPr>
        <w:pStyle w:val="ConsPlusNonformat"/>
        <w:jc w:val="both"/>
        <w:rPr>
          <w:sz w:val="18"/>
          <w:szCs w:val="18"/>
        </w:rPr>
      </w:pPr>
      <w:r>
        <w:rPr>
          <w:sz w:val="18"/>
          <w:szCs w:val="18"/>
        </w:rPr>
        <w:t>│      запроса      │   │сопроводительного │   │      государственной услуги      │</w:t>
      </w:r>
    </w:p>
    <w:p w:rsidR="00F26AA9" w:rsidRDefault="00F26AA9">
      <w:pPr>
        <w:pStyle w:val="ConsPlusNonformat"/>
        <w:jc w:val="both"/>
        <w:rPr>
          <w:sz w:val="18"/>
          <w:szCs w:val="18"/>
        </w:rPr>
      </w:pPr>
      <w:r>
        <w:rPr>
          <w:sz w:val="18"/>
          <w:szCs w:val="18"/>
        </w:rPr>
        <w:t xml:space="preserve">└───────────────────┘   │     письма </w:t>
      </w:r>
      <w:proofErr w:type="gramStart"/>
      <w:r>
        <w:rPr>
          <w:sz w:val="18"/>
          <w:szCs w:val="18"/>
        </w:rPr>
        <w:t>с</w:t>
      </w:r>
      <w:proofErr w:type="gramEnd"/>
      <w:r>
        <w:rPr>
          <w:sz w:val="18"/>
          <w:szCs w:val="18"/>
        </w:rPr>
        <w:t xml:space="preserve">     │   └────────────────┬─────────────────┘</w:t>
      </w:r>
    </w:p>
    <w:p w:rsidR="00F26AA9" w:rsidRDefault="00F26AA9">
      <w:pPr>
        <w:pStyle w:val="ConsPlusNonformat"/>
        <w:jc w:val="both"/>
        <w:rPr>
          <w:sz w:val="18"/>
          <w:szCs w:val="18"/>
        </w:rPr>
      </w:pPr>
      <w:r>
        <w:rPr>
          <w:sz w:val="18"/>
          <w:szCs w:val="18"/>
        </w:rPr>
        <w:t xml:space="preserve">                        │ соответствующей  │                    │</w:t>
      </w:r>
    </w:p>
    <w:p w:rsidR="00F26AA9" w:rsidRDefault="00F26AA9">
      <w:pPr>
        <w:pStyle w:val="ConsPlusNonformat"/>
        <w:jc w:val="both"/>
        <w:rPr>
          <w:sz w:val="18"/>
          <w:szCs w:val="18"/>
        </w:rPr>
      </w:pPr>
      <w:r>
        <w:rPr>
          <w:sz w:val="18"/>
          <w:szCs w:val="18"/>
        </w:rPr>
        <w:t xml:space="preserve">                        │   информацией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│Окончание административной процедуры│</w:t>
      </w:r>
    </w:p>
    <w:p w:rsidR="00F26AA9" w:rsidRDefault="00F26AA9">
      <w:pPr>
        <w:pStyle w:val="ConsPlusNonformat"/>
        <w:jc w:val="both"/>
        <w:rPr>
          <w:sz w:val="18"/>
          <w:szCs w:val="18"/>
        </w:rPr>
      </w:pPr>
      <w:r>
        <w:rPr>
          <w:sz w:val="18"/>
          <w:szCs w:val="18"/>
        </w:rPr>
        <w:t xml:space="preserve">                             Нет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│Изготовление сопроводительного письма о│      │</w:t>
      </w:r>
    </w:p>
    <w:p w:rsidR="00F26AA9" w:rsidRDefault="00F26AA9">
      <w:pPr>
        <w:pStyle w:val="ConsPlusNonformat"/>
        <w:jc w:val="both"/>
        <w:rPr>
          <w:sz w:val="18"/>
          <w:szCs w:val="18"/>
        </w:rPr>
      </w:pPr>
      <w:r>
        <w:rPr>
          <w:sz w:val="18"/>
          <w:szCs w:val="18"/>
        </w:rPr>
        <w:t xml:space="preserve">│    выдаче аттестата аккредитации </w:t>
      </w:r>
      <w:proofErr w:type="gramStart"/>
      <w:r>
        <w:rPr>
          <w:sz w:val="18"/>
          <w:szCs w:val="18"/>
        </w:rPr>
        <w:t>с</w:t>
      </w:r>
      <w:proofErr w:type="gramEnd"/>
      <w:r>
        <w:rPr>
          <w:sz w:val="18"/>
          <w:szCs w:val="18"/>
        </w:rPr>
        <w:t xml:space="preserve">    │      │</w:t>
      </w:r>
    </w:p>
    <w:p w:rsidR="00F26AA9" w:rsidRDefault="00F26AA9">
      <w:pPr>
        <w:pStyle w:val="ConsPlusNonformat"/>
        <w:jc w:val="both"/>
        <w:rPr>
          <w:sz w:val="18"/>
          <w:szCs w:val="18"/>
        </w:rPr>
      </w:pPr>
      <w:r>
        <w:rPr>
          <w:sz w:val="18"/>
          <w:szCs w:val="18"/>
        </w:rPr>
        <w:t>│  приложением аттестата аккредитации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Вручение (направление) заявителю     │   │</w:t>
      </w:r>
    </w:p>
    <w:p w:rsidR="00F26AA9" w:rsidRDefault="00F26AA9">
      <w:pPr>
        <w:pStyle w:val="ConsPlusNonformat"/>
        <w:jc w:val="both"/>
        <w:rPr>
          <w:sz w:val="18"/>
          <w:szCs w:val="18"/>
        </w:rPr>
      </w:pPr>
      <w:r>
        <w:rPr>
          <w:sz w:val="18"/>
          <w:szCs w:val="18"/>
        </w:rPr>
        <w:t>│    сопроводительного письма о выдаче     ├───┘</w:t>
      </w:r>
    </w:p>
    <w:p w:rsidR="00F26AA9" w:rsidRDefault="00F26AA9">
      <w:pPr>
        <w:pStyle w:val="ConsPlusNonformat"/>
        <w:jc w:val="both"/>
        <w:rPr>
          <w:sz w:val="18"/>
          <w:szCs w:val="18"/>
        </w:rPr>
      </w:pPr>
      <w:r>
        <w:rPr>
          <w:sz w:val="18"/>
          <w:szCs w:val="18"/>
        </w:rPr>
        <w:t>│   аттестата аккредитации с приложением   │</w:t>
      </w:r>
    </w:p>
    <w:p w:rsidR="00F26AA9" w:rsidRDefault="00F26AA9">
      <w:pPr>
        <w:pStyle w:val="ConsPlusNonformat"/>
        <w:jc w:val="both"/>
        <w:rPr>
          <w:sz w:val="18"/>
          <w:szCs w:val="18"/>
        </w:rPr>
      </w:pPr>
      <w:r>
        <w:rPr>
          <w:sz w:val="18"/>
          <w:szCs w:val="18"/>
        </w:rPr>
        <w:t>│          аттестата аккредитации          │</w:t>
      </w:r>
    </w:p>
    <w:p w:rsidR="00F26AA9" w:rsidRDefault="00F26AA9">
      <w:pPr>
        <w:pStyle w:val="ConsPlusNonformat"/>
        <w:jc w:val="both"/>
        <w:rPr>
          <w:sz w:val="18"/>
          <w:szCs w:val="18"/>
        </w:rPr>
      </w:pPr>
      <w:r>
        <w:rPr>
          <w:sz w:val="18"/>
          <w:szCs w:val="18"/>
        </w:rPr>
        <w:t>└──────────────────────────────────────────┘</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105" w:name="Par1551"/>
      <w:bookmarkEnd w:id="105"/>
      <w:r>
        <w:rPr>
          <w:rFonts w:ascii="Calibri" w:hAnsi="Calibri" w:cs="Calibri"/>
        </w:rPr>
        <w:t>Приложение N 7</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106" w:name="Par1554"/>
      <w:bookmarkEnd w:id="106"/>
      <w:r>
        <w:rPr>
          <w:rFonts w:ascii="Calibri" w:hAnsi="Calibri" w:cs="Calibri"/>
        </w:rPr>
        <w:t>БЛОК-СХЕМА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ВЫДАЧЕ АТТЕСТАТА ДУБЛИКАТА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АТТЕСТАТА АККРЕДИТАЦИИ</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pStyle w:val="ConsPlusNonformat"/>
        <w:jc w:val="both"/>
      </w:pPr>
      <w:r>
        <w:t>┌─────────────────────────────────────────────────────────────────────────┐</w:t>
      </w:r>
    </w:p>
    <w:p w:rsidR="00F26AA9" w:rsidRDefault="00F26AA9">
      <w:pPr>
        <w:pStyle w:val="ConsPlusNonformat"/>
        <w:jc w:val="both"/>
      </w:pPr>
      <w:r>
        <w:t>│         Начало административной процедуры - обращение заявителя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Регистрация заявления в Росаккредитации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Назначение ответственного исполнителя                  │</w:t>
      </w:r>
    </w:p>
    <w:p w:rsidR="00F26AA9" w:rsidRDefault="00F26AA9">
      <w:pPr>
        <w:pStyle w:val="ConsPlusNonformat"/>
        <w:jc w:val="both"/>
      </w:pPr>
      <w:r>
        <w:t>└─────────────────────────────────────┬───────────────────────────────────┘</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w:t>
      </w:r>
    </w:p>
    <w:p w:rsidR="00F26AA9" w:rsidRDefault="00F26AA9">
      <w:pPr>
        <w:pStyle w:val="ConsPlusNonformat"/>
        <w:jc w:val="both"/>
      </w:pPr>
      <w:r>
        <w:t>│ Заявителем представлен документ, подтверждающий уплату государственной  │</w:t>
      </w:r>
    </w:p>
    <w:p w:rsidR="00F26AA9" w:rsidRDefault="00F26AA9">
      <w:pPr>
        <w:pStyle w:val="ConsPlusNonformat"/>
        <w:jc w:val="both"/>
      </w:pPr>
      <w:r>
        <w:t>│            пошлины за предоставление государственной услуги             │</w:t>
      </w:r>
    </w:p>
    <w:p w:rsidR="00F26AA9" w:rsidRDefault="00F26AA9">
      <w:pPr>
        <w:pStyle w:val="ConsPlusNonformat"/>
        <w:jc w:val="both"/>
      </w:pPr>
      <w:r>
        <w:t>└───────────────────┬─────────────────┬───────────────────────────────────┘</w:t>
      </w:r>
    </w:p>
    <w:p w:rsidR="00F26AA9" w:rsidRDefault="00F26AA9">
      <w:pPr>
        <w:pStyle w:val="ConsPlusNonformat"/>
        <w:jc w:val="both"/>
      </w:pPr>
      <w:r>
        <w:t xml:space="preserve">                    │ Нет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Направление</w:t>
      </w:r>
      <w:proofErr w:type="gramStart"/>
      <w:r>
        <w:t xml:space="preserve">    │  Н</w:t>
      </w:r>
      <w:proofErr w:type="gramEnd"/>
      <w:r>
        <w:t>ет   │              Да</w:t>
      </w:r>
    </w:p>
    <w:p w:rsidR="00F26AA9" w:rsidRDefault="00F26AA9">
      <w:pPr>
        <w:pStyle w:val="ConsPlusNonformat"/>
        <w:jc w:val="both"/>
      </w:pPr>
      <w:r>
        <w:t xml:space="preserve">         │ межведомственного ├────────┼───────────────────────────┐</w:t>
      </w:r>
    </w:p>
    <w:p w:rsidR="00F26AA9" w:rsidRDefault="00F26AA9">
      <w:pPr>
        <w:pStyle w:val="ConsPlusNonformat"/>
        <w:jc w:val="both"/>
      </w:pPr>
      <w:r>
        <w:t xml:space="preserve">         │      запроса      │        │                           │</w:t>
      </w:r>
    </w:p>
    <w:p w:rsidR="00F26AA9" w:rsidRDefault="00F26AA9">
      <w:pPr>
        <w:pStyle w:val="ConsPlusNonformat"/>
        <w:jc w:val="both"/>
      </w:pPr>
      <w:r>
        <w:t xml:space="preserve">         └─────────┬─────────┘        │                           │</w:t>
      </w:r>
    </w:p>
    <w:p w:rsidR="00F26AA9" w:rsidRDefault="00F26AA9">
      <w:pPr>
        <w:pStyle w:val="ConsPlusNonformat"/>
        <w:jc w:val="both"/>
      </w:pPr>
      <w:r>
        <w:t xml:space="preserve">                Да │                  │                           │</w:t>
      </w:r>
    </w:p>
    <w:p w:rsidR="00F26AA9" w:rsidRDefault="00F26AA9">
      <w:pPr>
        <w:pStyle w:val="ConsPlusNonformat"/>
        <w:jc w:val="both"/>
      </w:pPr>
      <w:r>
        <w:t xml:space="preserve">                   \/                 \/                          \/</w:t>
      </w:r>
    </w:p>
    <w:p w:rsidR="00F26AA9" w:rsidRDefault="00F26AA9">
      <w:pPr>
        <w:pStyle w:val="ConsPlusNonformat"/>
        <w:jc w:val="both"/>
      </w:pPr>
      <w:r>
        <w:t xml:space="preserve">         ┌──────────────────────────────────┐     ┌───────────────────────┐</w:t>
      </w:r>
    </w:p>
    <w:p w:rsidR="00F26AA9" w:rsidRDefault="00F26AA9">
      <w:pPr>
        <w:pStyle w:val="ConsPlusNonformat"/>
        <w:jc w:val="both"/>
      </w:pPr>
      <w:r>
        <w:t xml:space="preserve">         │     Издание приказа о выдаче     │     │ Оформление приказа </w:t>
      </w:r>
      <w:proofErr w:type="gramStart"/>
      <w:r>
        <w:t>об</w:t>
      </w:r>
      <w:proofErr w:type="gramEnd"/>
      <w:r>
        <w:t xml:space="preserve"> │</w:t>
      </w:r>
    </w:p>
    <w:p w:rsidR="00F26AA9" w:rsidRDefault="00F26AA9">
      <w:pPr>
        <w:pStyle w:val="ConsPlusNonformat"/>
        <w:jc w:val="both"/>
      </w:pPr>
      <w:r>
        <w:t xml:space="preserve">         │ дубликата аттестата аккредитации │     │       отказе </w:t>
      </w:r>
      <w:proofErr w:type="gramStart"/>
      <w:r>
        <w:t>в</w:t>
      </w:r>
      <w:proofErr w:type="gramEnd"/>
      <w:r>
        <w:t xml:space="preserve">        │</w:t>
      </w:r>
    </w:p>
    <w:p w:rsidR="00F26AA9" w:rsidRDefault="00F26AA9">
      <w:pPr>
        <w:pStyle w:val="ConsPlusNonformat"/>
        <w:jc w:val="both"/>
      </w:pPr>
      <w:r>
        <w:t xml:space="preserve">         └────────────────┬─────────────────┘     │    </w:t>
      </w:r>
      <w:proofErr w:type="gramStart"/>
      <w:r>
        <w:t>предоставлении</w:t>
      </w:r>
      <w:proofErr w:type="gramEnd"/>
      <w:r>
        <w:t xml:space="preserve">     │</w:t>
      </w:r>
    </w:p>
    <w:p w:rsidR="00F26AA9" w:rsidRDefault="00F26AA9">
      <w:pPr>
        <w:pStyle w:val="ConsPlusNonformat"/>
        <w:jc w:val="both"/>
      </w:pPr>
      <w:r>
        <w:t xml:space="preserve">                          │                       │государственной услуги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Вручение (направление) заявителю │                \/</w:t>
      </w:r>
    </w:p>
    <w:p w:rsidR="00F26AA9" w:rsidRDefault="00F26AA9">
      <w:pPr>
        <w:pStyle w:val="ConsPlusNonformat"/>
        <w:jc w:val="both"/>
      </w:pPr>
      <w:r>
        <w:t xml:space="preserve">         │сопроводительного письма о выдаче │     ┌──────────────────────┐</w:t>
      </w:r>
    </w:p>
    <w:p w:rsidR="00F26AA9" w:rsidRDefault="00F26AA9">
      <w:pPr>
        <w:pStyle w:val="ConsPlusNonformat"/>
        <w:jc w:val="both"/>
      </w:pPr>
      <w:r>
        <w:t xml:space="preserve">         │ дубликата аттестата аккредитации │     │Вручение (направление)│</w:t>
      </w:r>
    </w:p>
    <w:p w:rsidR="00F26AA9" w:rsidRDefault="00F26AA9">
      <w:pPr>
        <w:pStyle w:val="ConsPlusNonformat"/>
        <w:jc w:val="both"/>
      </w:pPr>
      <w:r>
        <w:t xml:space="preserve">         │с приложением дубликата аттестата │     │   заявителю копии    │</w:t>
      </w:r>
    </w:p>
    <w:p w:rsidR="00F26AA9" w:rsidRDefault="00F26AA9">
      <w:pPr>
        <w:pStyle w:val="ConsPlusNonformat"/>
        <w:jc w:val="both"/>
      </w:pPr>
      <w:r>
        <w:t xml:space="preserve">         │           аккредитации           │     │ приказа об отказе </w:t>
      </w:r>
      <w:proofErr w:type="gramStart"/>
      <w:r>
        <w:t>в</w:t>
      </w:r>
      <w:proofErr w:type="gramEnd"/>
      <w:r>
        <w:t xml:space="preserve">  │</w:t>
      </w:r>
    </w:p>
    <w:p w:rsidR="00F26AA9" w:rsidRDefault="00F26AA9">
      <w:pPr>
        <w:pStyle w:val="ConsPlusNonformat"/>
        <w:jc w:val="both"/>
      </w:pPr>
      <w:r>
        <w:t xml:space="preserve">         └────────────────┬─────────────────┘     │    </w:t>
      </w:r>
      <w:proofErr w:type="gramStart"/>
      <w:r>
        <w:t>предоставлении</w:t>
      </w:r>
      <w:proofErr w:type="gramEnd"/>
      <w:r>
        <w:t xml:space="preserve">    │</w:t>
      </w:r>
    </w:p>
    <w:p w:rsidR="00F26AA9" w:rsidRDefault="00F26AA9">
      <w:pPr>
        <w:pStyle w:val="ConsPlusNonformat"/>
        <w:jc w:val="both"/>
      </w:pPr>
      <w:r>
        <w:t xml:space="preserve">                          │                       │государственной услуги│</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xml:space="preserve">         │    Окончание </w:t>
      </w:r>
      <w:proofErr w:type="gramStart"/>
      <w:r>
        <w:t>административной</w:t>
      </w:r>
      <w:proofErr w:type="gramEnd"/>
      <w:r>
        <w:t xml:space="preserve">    │                \/</w:t>
      </w:r>
    </w:p>
    <w:p w:rsidR="00F26AA9" w:rsidRDefault="00F26AA9">
      <w:pPr>
        <w:pStyle w:val="ConsPlusNonformat"/>
        <w:jc w:val="both"/>
      </w:pPr>
      <w:r>
        <w:t xml:space="preserve">         │            процедуры             │     ┌──────────────────────┐</w:t>
      </w:r>
    </w:p>
    <w:p w:rsidR="00F26AA9" w:rsidRDefault="00F26AA9">
      <w:pPr>
        <w:pStyle w:val="ConsPlusNonformat"/>
        <w:jc w:val="both"/>
      </w:pPr>
      <w:r>
        <w:t xml:space="preserve">         └──────────────────────────────────┘     │       Окончание      │</w:t>
      </w:r>
    </w:p>
    <w:p w:rsidR="00F26AA9" w:rsidRDefault="00F26AA9">
      <w:pPr>
        <w:pStyle w:val="ConsPlusNonformat"/>
        <w:jc w:val="both"/>
      </w:pPr>
      <w:r>
        <w:t xml:space="preserve">                                                  │   административной   │</w:t>
      </w:r>
    </w:p>
    <w:p w:rsidR="00F26AA9" w:rsidRDefault="00F26AA9">
      <w:pPr>
        <w:pStyle w:val="ConsPlusNonformat"/>
        <w:jc w:val="both"/>
      </w:pPr>
      <w:r>
        <w:t xml:space="preserve">                                                  │       процедуры      │</w:t>
      </w:r>
    </w:p>
    <w:p w:rsidR="00F26AA9" w:rsidRDefault="00F26AA9">
      <w:pPr>
        <w:pStyle w:val="ConsPlusNonformat"/>
        <w:jc w:val="both"/>
      </w:pPr>
      <w:r>
        <w:t xml:space="preserve">                                                  └──────────────────────┘</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107" w:name="Par1613"/>
      <w:bookmarkEnd w:id="107"/>
      <w:r>
        <w:rPr>
          <w:rFonts w:ascii="Calibri" w:hAnsi="Calibri" w:cs="Calibri"/>
        </w:rPr>
        <w:t>Приложение N 8</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108" w:name="Par1616"/>
      <w:bookmarkEnd w:id="108"/>
      <w:r>
        <w:rPr>
          <w:rFonts w:ascii="Calibri" w:hAnsi="Calibri" w:cs="Calibri"/>
        </w:rPr>
        <w:t>БЛОК-СХЕМА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ПРЕКРАЩЕНИЮ АККРЕДИТАЦИИ</w:t>
      </w:r>
    </w:p>
    <w:p w:rsidR="00F26AA9" w:rsidRDefault="00F26AA9">
      <w:pPr>
        <w:widowControl w:val="0"/>
        <w:autoSpaceDE w:val="0"/>
        <w:autoSpaceDN w:val="0"/>
        <w:adjustRightInd w:val="0"/>
        <w:spacing w:after="0" w:line="240" w:lineRule="auto"/>
        <w:jc w:val="center"/>
        <w:rPr>
          <w:rFonts w:ascii="Calibri" w:hAnsi="Calibri" w:cs="Calibri"/>
        </w:rPr>
      </w:pPr>
    </w:p>
    <w:p w:rsidR="00F26AA9" w:rsidRDefault="00F26AA9">
      <w:pPr>
        <w:pStyle w:val="ConsPlusNonformat"/>
        <w:jc w:val="both"/>
      </w:pPr>
      <w:r>
        <w:t xml:space="preserve">  ┌─────────────────────────────────────────────────────────────────────┐</w:t>
      </w:r>
    </w:p>
    <w:p w:rsidR="00F26AA9" w:rsidRDefault="00F26AA9">
      <w:pPr>
        <w:pStyle w:val="ConsPlusNonformat"/>
        <w:jc w:val="both"/>
      </w:pPr>
      <w:r>
        <w:t xml:space="preserve">  │       Начало административной процедуры - обращение заявителя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Регистрация заявления в Росаккредитации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w:t>
      </w:r>
    </w:p>
    <w:p w:rsidR="00F26AA9" w:rsidRDefault="00F26AA9">
      <w:pPr>
        <w:pStyle w:val="ConsPlusNonformat"/>
        <w:jc w:val="both"/>
      </w:pPr>
      <w:r>
        <w:t xml:space="preserve">  │                Назначение ответственного исполнителя                │</w:t>
      </w:r>
    </w:p>
    <w:p w:rsidR="00F26AA9" w:rsidRDefault="00F26AA9">
      <w:pPr>
        <w:pStyle w:val="ConsPlusNonformat"/>
        <w:jc w:val="both"/>
      </w:pPr>
      <w:r>
        <w:t xml:space="preserve">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w:t>
      </w:r>
    </w:p>
    <w:p w:rsidR="00F26AA9" w:rsidRDefault="00F26AA9">
      <w:pPr>
        <w:pStyle w:val="ConsPlusNonformat"/>
        <w:jc w:val="both"/>
      </w:pPr>
      <w:r>
        <w:t>│ Оформление приказа об отказе в  │     │Оформление приказа о прекращении │</w:t>
      </w:r>
    </w:p>
    <w:p w:rsidR="00F26AA9" w:rsidRDefault="00F26AA9">
      <w:pPr>
        <w:pStyle w:val="ConsPlusNonformat"/>
        <w:jc w:val="both"/>
      </w:pPr>
      <w:r>
        <w:t xml:space="preserve">│ </w:t>
      </w:r>
      <w:proofErr w:type="gramStart"/>
      <w:r>
        <w:t>предоставлении</w:t>
      </w:r>
      <w:proofErr w:type="gramEnd"/>
      <w:r>
        <w:t xml:space="preserve"> государственной  │     │          аккредитации           │</w:t>
      </w:r>
    </w:p>
    <w:p w:rsidR="00F26AA9" w:rsidRDefault="00F26AA9">
      <w:pPr>
        <w:pStyle w:val="ConsPlusNonformat"/>
        <w:jc w:val="both"/>
      </w:pPr>
      <w:r>
        <w:t>│             услуги              │     └───────────────┬─────────────────┘</w:t>
      </w:r>
    </w:p>
    <w:p w:rsidR="00F26AA9" w:rsidRDefault="00F26AA9">
      <w:pPr>
        <w:pStyle w:val="ConsPlusNonformat"/>
        <w:jc w:val="both"/>
      </w:pPr>
      <w:r>
        <w:t>└───────────────┬─────────────────┘                     │</w:t>
      </w:r>
    </w:p>
    <w:p w:rsidR="00F26AA9" w:rsidRDefault="00F26AA9">
      <w:pPr>
        <w:pStyle w:val="ConsPlusNonformat"/>
        <w:jc w:val="both"/>
      </w:pPr>
      <w:r>
        <w:t xml:space="preserve">                │                                       \/</w:t>
      </w:r>
    </w:p>
    <w:p w:rsidR="00F26AA9" w:rsidRDefault="00F26AA9">
      <w:pPr>
        <w:pStyle w:val="ConsPlusNonformat"/>
        <w:jc w:val="both"/>
      </w:pPr>
      <w:r>
        <w:t xml:space="preserve">                \/                      ┌─────────────────────────────────┐</w:t>
      </w:r>
    </w:p>
    <w:p w:rsidR="00F26AA9" w:rsidRDefault="00F26AA9">
      <w:pPr>
        <w:pStyle w:val="ConsPlusNonformat"/>
        <w:jc w:val="both"/>
      </w:pPr>
      <w:r>
        <w:t>┌─────────────────────────────────┐     │Вручение (направление) заявителю │</w:t>
      </w:r>
    </w:p>
    <w:p w:rsidR="00F26AA9" w:rsidRDefault="00F26AA9">
      <w:pPr>
        <w:pStyle w:val="ConsPlusNonformat"/>
        <w:jc w:val="both"/>
      </w:pPr>
      <w:r>
        <w:t>│Вручение (направление) заявителю │     │   копии приказа о прекращении   │</w:t>
      </w:r>
    </w:p>
    <w:p w:rsidR="00F26AA9" w:rsidRDefault="00F26AA9">
      <w:pPr>
        <w:pStyle w:val="ConsPlusNonformat"/>
        <w:jc w:val="both"/>
      </w:pPr>
      <w:r>
        <w:t>│    копии приказа об отказе в    │     │          аккредитации           │</w:t>
      </w:r>
    </w:p>
    <w:p w:rsidR="00F26AA9" w:rsidRDefault="00F26AA9">
      <w:pPr>
        <w:pStyle w:val="ConsPlusNonformat"/>
        <w:jc w:val="both"/>
      </w:pPr>
      <w:r>
        <w:t xml:space="preserve">│ предоставлении </w:t>
      </w:r>
      <w:proofErr w:type="gramStart"/>
      <w:r>
        <w:t>государственной</w:t>
      </w:r>
      <w:proofErr w:type="gramEnd"/>
      <w:r>
        <w:t xml:space="preserve">  │     └───────────────┬─────────────────┘</w:t>
      </w:r>
    </w:p>
    <w:p w:rsidR="00F26AA9" w:rsidRDefault="00F26AA9">
      <w:pPr>
        <w:pStyle w:val="ConsPlusNonformat"/>
        <w:jc w:val="both"/>
      </w:pPr>
      <w:r>
        <w:t>│             услуги              │                     │</w:t>
      </w:r>
    </w:p>
    <w:p w:rsidR="00F26AA9" w:rsidRDefault="00F26AA9">
      <w:pPr>
        <w:pStyle w:val="ConsPlusNonformat"/>
        <w:jc w:val="both"/>
      </w:pPr>
      <w:r>
        <w:t>└───────────────┬─────────────────┘                     \/</w:t>
      </w:r>
    </w:p>
    <w:p w:rsidR="00F26AA9" w:rsidRDefault="00F26AA9">
      <w:pPr>
        <w:pStyle w:val="ConsPlusNonformat"/>
        <w:jc w:val="both"/>
      </w:pPr>
      <w:r>
        <w:t xml:space="preserve">                │                       ┌─────────────────────────────────┐</w:t>
      </w:r>
    </w:p>
    <w:p w:rsidR="00F26AA9" w:rsidRDefault="00F26AA9">
      <w:pPr>
        <w:pStyle w:val="ConsPlusNonformat"/>
        <w:jc w:val="both"/>
      </w:pPr>
      <w:r>
        <w:t xml:space="preserve">                \/                      │ Внесение сведений о прекращении │</w:t>
      </w:r>
    </w:p>
    <w:p w:rsidR="00F26AA9" w:rsidRDefault="00F26AA9">
      <w:pPr>
        <w:pStyle w:val="ConsPlusNonformat"/>
        <w:jc w:val="both"/>
      </w:pPr>
      <w:r>
        <w:t xml:space="preserve">      ┌─────────────────────┐           │      аккредитации в реестр      │</w:t>
      </w:r>
    </w:p>
    <w:p w:rsidR="00F26AA9" w:rsidRDefault="00F26AA9">
      <w:pPr>
        <w:pStyle w:val="ConsPlusNonformat"/>
        <w:jc w:val="both"/>
      </w:pPr>
      <w:r>
        <w:t xml:space="preserve">      │      Окончание      │           │       аккредитованных лиц       │</w:t>
      </w:r>
    </w:p>
    <w:p w:rsidR="00F26AA9" w:rsidRDefault="00F26AA9">
      <w:pPr>
        <w:pStyle w:val="ConsPlusNonformat"/>
        <w:jc w:val="both"/>
      </w:pPr>
      <w:r>
        <w:t xml:space="preserve">      │  административной   │           └───────────────┬─────────────────┘</w:t>
      </w:r>
    </w:p>
    <w:p w:rsidR="00F26AA9" w:rsidRDefault="00F26AA9">
      <w:pPr>
        <w:pStyle w:val="ConsPlusNonformat"/>
        <w:jc w:val="both"/>
      </w:pPr>
      <w:r>
        <w:t xml:space="preserve">      │      процедуры      │                           │</w:t>
      </w:r>
    </w:p>
    <w:p w:rsidR="00F26AA9" w:rsidRDefault="00F26AA9">
      <w:pPr>
        <w:pStyle w:val="ConsPlusNonformat"/>
        <w:jc w:val="both"/>
      </w:pPr>
      <w:r>
        <w:t xml:space="preserve">      └─────────────────────┘                           \/</w:t>
      </w:r>
    </w:p>
    <w:p w:rsidR="00F26AA9" w:rsidRDefault="00F26AA9">
      <w:pPr>
        <w:pStyle w:val="ConsPlusNonformat"/>
        <w:jc w:val="both"/>
      </w:pPr>
      <w:r>
        <w:t xml:space="preserve">                                              ┌─────────────────────┐</w:t>
      </w:r>
    </w:p>
    <w:p w:rsidR="00F26AA9" w:rsidRDefault="00F26AA9">
      <w:pPr>
        <w:pStyle w:val="ConsPlusNonformat"/>
        <w:jc w:val="both"/>
      </w:pPr>
      <w:r>
        <w:t xml:space="preserve">                                              │      Окончание      │</w:t>
      </w:r>
    </w:p>
    <w:p w:rsidR="00F26AA9" w:rsidRDefault="00F26AA9">
      <w:pPr>
        <w:pStyle w:val="ConsPlusNonformat"/>
        <w:jc w:val="both"/>
      </w:pPr>
      <w:r>
        <w:t xml:space="preserve">                                              │  административной   │</w:t>
      </w:r>
    </w:p>
    <w:p w:rsidR="00F26AA9" w:rsidRDefault="00F26AA9">
      <w:pPr>
        <w:pStyle w:val="ConsPlusNonformat"/>
        <w:jc w:val="both"/>
      </w:pPr>
      <w:r>
        <w:t xml:space="preserve">                                              │      процедуры      │</w:t>
      </w:r>
    </w:p>
    <w:p w:rsidR="00F26AA9" w:rsidRDefault="00F26AA9">
      <w:pPr>
        <w:pStyle w:val="ConsPlusNonformat"/>
        <w:jc w:val="both"/>
      </w:pPr>
      <w:r>
        <w:t xml:space="preserve">                                              └─────────────────────┘</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right"/>
        <w:outlineLvl w:val="1"/>
        <w:rPr>
          <w:rFonts w:ascii="Calibri" w:hAnsi="Calibri" w:cs="Calibri"/>
        </w:rPr>
      </w:pPr>
      <w:bookmarkStart w:id="109" w:name="Par1664"/>
      <w:bookmarkEnd w:id="109"/>
      <w:r>
        <w:rPr>
          <w:rFonts w:ascii="Calibri" w:hAnsi="Calibri" w:cs="Calibri"/>
        </w:rPr>
        <w:t>Приложение N 9</w:t>
      </w:r>
    </w:p>
    <w:p w:rsidR="00F26AA9" w:rsidRDefault="00F26AA9">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center"/>
        <w:rPr>
          <w:rFonts w:ascii="Calibri" w:hAnsi="Calibri" w:cs="Calibri"/>
        </w:rPr>
      </w:pPr>
      <w:bookmarkStart w:id="110" w:name="Par1667"/>
      <w:bookmarkEnd w:id="110"/>
      <w:r>
        <w:rPr>
          <w:rFonts w:ascii="Calibri" w:hAnsi="Calibri" w:cs="Calibri"/>
        </w:rPr>
        <w:t>БЛОК-СХЕМА</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АДМИНИСТРАТИВНОЙ ПРОЦЕДУРЫ ПО ПРЕДОСТАВЛЕНИЮ СВЕДЕНИЙ</w:t>
      </w:r>
    </w:p>
    <w:p w:rsidR="00F26AA9" w:rsidRDefault="00F26AA9">
      <w:pPr>
        <w:widowControl w:val="0"/>
        <w:autoSpaceDE w:val="0"/>
        <w:autoSpaceDN w:val="0"/>
        <w:adjustRightInd w:val="0"/>
        <w:spacing w:after="0" w:line="240" w:lineRule="auto"/>
        <w:jc w:val="center"/>
        <w:rPr>
          <w:rFonts w:ascii="Calibri" w:hAnsi="Calibri" w:cs="Calibri"/>
        </w:rPr>
      </w:pPr>
      <w:r>
        <w:rPr>
          <w:rFonts w:ascii="Calibri" w:hAnsi="Calibri" w:cs="Calibri"/>
        </w:rPr>
        <w:t>ИЗ РЕЕСТРА АККРЕДИТОВАННЫХ ЛИЦ</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    Начало административной процедуры - обращение заявителя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            Регистрация заявления </w:t>
      </w:r>
      <w:proofErr w:type="spellStart"/>
      <w:r>
        <w:rPr>
          <w:sz w:val="18"/>
          <w:szCs w:val="18"/>
        </w:rPr>
        <w:t>Росаккредитацией</w:t>
      </w:r>
      <w:proofErr w:type="spellEnd"/>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             Назначение ответственного исполнителя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                    Рассмотрение заявления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       Отсутствуют основания для отказа в предоставлении       │</w:t>
      </w:r>
    </w:p>
    <w:p w:rsidR="00F26AA9" w:rsidRDefault="00F26AA9">
      <w:pPr>
        <w:pStyle w:val="ConsPlusNonformat"/>
        <w:jc w:val="both"/>
        <w:rPr>
          <w:sz w:val="18"/>
          <w:szCs w:val="18"/>
        </w:rPr>
      </w:pPr>
      <w:r>
        <w:rPr>
          <w:sz w:val="18"/>
          <w:szCs w:val="18"/>
        </w:rPr>
        <w:t xml:space="preserve">     │                    государственной услуги                     │</w:t>
      </w:r>
    </w:p>
    <w:p w:rsidR="00F26AA9" w:rsidRDefault="00F26AA9">
      <w:pPr>
        <w:pStyle w:val="ConsPlusNonformat"/>
        <w:jc w:val="both"/>
        <w:rPr>
          <w:sz w:val="18"/>
          <w:szCs w:val="18"/>
        </w:rPr>
      </w:pPr>
      <w:r>
        <w:rPr>
          <w:sz w:val="18"/>
          <w:szCs w:val="18"/>
        </w:rPr>
        <w:t xml:space="preserve">     └─────────────────────────────┬─┬───────────────────────────────┘</w:t>
      </w:r>
    </w:p>
    <w:p w:rsidR="00F26AA9" w:rsidRDefault="00F26AA9">
      <w:pPr>
        <w:pStyle w:val="ConsPlusNonformat"/>
        <w:jc w:val="both"/>
        <w:rPr>
          <w:sz w:val="18"/>
          <w:szCs w:val="18"/>
        </w:rPr>
      </w:pPr>
      <w:r>
        <w:rPr>
          <w:sz w:val="18"/>
          <w:szCs w:val="18"/>
        </w:rPr>
        <w:t xml:space="preserve">             ┌─────────────────────┘ └───────────────────┐</w:t>
      </w:r>
    </w:p>
    <w:p w:rsidR="00F26AA9" w:rsidRDefault="00F26AA9">
      <w:pPr>
        <w:pStyle w:val="ConsPlusNonformat"/>
        <w:jc w:val="both"/>
        <w:rPr>
          <w:sz w:val="18"/>
          <w:szCs w:val="18"/>
        </w:rPr>
      </w:pPr>
      <w:r>
        <w:rPr>
          <w:sz w:val="18"/>
          <w:szCs w:val="18"/>
        </w:rPr>
        <w:t xml:space="preserve">         Нет</w:t>
      </w:r>
      <w:proofErr w:type="gramStart"/>
      <w:r>
        <w:rPr>
          <w:sz w:val="18"/>
          <w:szCs w:val="18"/>
        </w:rPr>
        <w:t xml:space="preserve"> \/                                          \/ Д</w:t>
      </w:r>
      <w:proofErr w:type="gramEnd"/>
      <w:r>
        <w:rPr>
          <w:sz w:val="18"/>
          <w:szCs w:val="18"/>
        </w:rPr>
        <w:t>а</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Направление заявителю  │            │      Запрашиваемые сведения      │</w:t>
      </w:r>
    </w:p>
    <w:p w:rsidR="00F26AA9" w:rsidRDefault="00F26AA9">
      <w:pPr>
        <w:pStyle w:val="ConsPlusNonformat"/>
        <w:jc w:val="both"/>
        <w:rPr>
          <w:sz w:val="18"/>
          <w:szCs w:val="18"/>
        </w:rPr>
      </w:pPr>
      <w:proofErr w:type="gramStart"/>
      <w:r>
        <w:rPr>
          <w:sz w:val="18"/>
          <w:szCs w:val="18"/>
        </w:rPr>
        <w:t>│ уведомления об отказе в │            │      отсутствуют в реестре       │</w:t>
      </w:r>
      <w:proofErr w:type="gramEnd"/>
    </w:p>
    <w:p w:rsidR="00F26AA9" w:rsidRDefault="00F26AA9">
      <w:pPr>
        <w:pStyle w:val="ConsPlusNonformat"/>
        <w:jc w:val="both"/>
        <w:rPr>
          <w:sz w:val="18"/>
          <w:szCs w:val="18"/>
        </w:rPr>
      </w:pPr>
      <w:r>
        <w:rPr>
          <w:sz w:val="18"/>
          <w:szCs w:val="18"/>
        </w:rPr>
        <w:t xml:space="preserve">│     </w:t>
      </w:r>
      <w:proofErr w:type="gramStart"/>
      <w:r>
        <w:rPr>
          <w:sz w:val="18"/>
          <w:szCs w:val="18"/>
        </w:rPr>
        <w:t>предоставлении</w:t>
      </w:r>
      <w:proofErr w:type="gramEnd"/>
      <w:r>
        <w:rPr>
          <w:sz w:val="18"/>
          <w:szCs w:val="18"/>
        </w:rPr>
        <w:t xml:space="preserve">      │            │ аккредитованных лиц или реестре  │</w:t>
      </w:r>
    </w:p>
    <w:p w:rsidR="00F26AA9" w:rsidRDefault="00F26AA9">
      <w:pPr>
        <w:pStyle w:val="ConsPlusNonformat"/>
        <w:jc w:val="both"/>
        <w:rPr>
          <w:sz w:val="18"/>
          <w:szCs w:val="18"/>
        </w:rPr>
      </w:pPr>
      <w:r>
        <w:rPr>
          <w:sz w:val="18"/>
          <w:szCs w:val="18"/>
        </w:rPr>
        <w:t>│ государственной услуги  │            │    экспертов по аккредитации     │</w:t>
      </w:r>
    </w:p>
    <w:p w:rsidR="00F26AA9" w:rsidRDefault="00F26AA9">
      <w:pPr>
        <w:pStyle w:val="ConsPlusNonformat"/>
        <w:jc w:val="both"/>
        <w:rPr>
          <w:sz w:val="18"/>
          <w:szCs w:val="18"/>
        </w:rPr>
      </w:pPr>
      <w:r>
        <w:rPr>
          <w:sz w:val="18"/>
          <w:szCs w:val="18"/>
        </w:rPr>
        <w:t>└───────────┬─────────────┘            └───────┬────────┬─────────────────┘</w:t>
      </w:r>
    </w:p>
    <w:p w:rsidR="00F26AA9" w:rsidRDefault="00F26AA9">
      <w:pPr>
        <w:pStyle w:val="ConsPlusNonformat"/>
        <w:jc w:val="both"/>
        <w:rPr>
          <w:sz w:val="18"/>
          <w:szCs w:val="18"/>
        </w:rPr>
      </w:pPr>
      <w:r>
        <w:rPr>
          <w:sz w:val="18"/>
          <w:szCs w:val="18"/>
        </w:rPr>
        <w:t xml:space="preserve">            │                       Да</w:t>
      </w:r>
      <w:proofErr w:type="gramStart"/>
      <w:r>
        <w:rPr>
          <w:sz w:val="18"/>
          <w:szCs w:val="18"/>
        </w:rPr>
        <w:t xml:space="preserve"> ┌───────┘        └────────┐ Н</w:t>
      </w:r>
      <w:proofErr w:type="gramEnd"/>
      <w:r>
        <w:rPr>
          <w:sz w:val="18"/>
          <w:szCs w:val="18"/>
        </w:rPr>
        <w:t>ет</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     Окончание     │    │   Направление    │       │     Доступ </w:t>
      </w:r>
      <w:proofErr w:type="gramStart"/>
      <w:r>
        <w:rPr>
          <w:sz w:val="18"/>
          <w:szCs w:val="18"/>
        </w:rPr>
        <w:t>к</w:t>
      </w:r>
      <w:proofErr w:type="gramEnd"/>
      <w:r>
        <w:rPr>
          <w:sz w:val="18"/>
          <w:szCs w:val="18"/>
        </w:rPr>
        <w:t xml:space="preserve">     │</w:t>
      </w:r>
    </w:p>
    <w:p w:rsidR="00F26AA9" w:rsidRDefault="00F26AA9">
      <w:pPr>
        <w:pStyle w:val="ConsPlusNonformat"/>
        <w:jc w:val="both"/>
        <w:rPr>
          <w:sz w:val="18"/>
          <w:szCs w:val="18"/>
        </w:rPr>
      </w:pPr>
      <w:r>
        <w:rPr>
          <w:sz w:val="18"/>
          <w:szCs w:val="18"/>
        </w:rPr>
        <w:t xml:space="preserve">   │ </w:t>
      </w:r>
      <w:proofErr w:type="gramStart"/>
      <w:r>
        <w:rPr>
          <w:sz w:val="18"/>
          <w:szCs w:val="18"/>
        </w:rPr>
        <w:t>административной</w:t>
      </w:r>
      <w:proofErr w:type="gramEnd"/>
      <w:r>
        <w:rPr>
          <w:sz w:val="18"/>
          <w:szCs w:val="18"/>
        </w:rPr>
        <w:t xml:space="preserve">  │&lt;───┤    заявителю     │       │    сведениям,    │</w:t>
      </w:r>
    </w:p>
    <w:p w:rsidR="00F26AA9" w:rsidRDefault="00F26AA9">
      <w:pPr>
        <w:pStyle w:val="ConsPlusNonformat"/>
        <w:jc w:val="both"/>
        <w:rPr>
          <w:sz w:val="18"/>
          <w:szCs w:val="18"/>
        </w:rPr>
      </w:pPr>
      <w:r>
        <w:rPr>
          <w:sz w:val="18"/>
          <w:szCs w:val="18"/>
        </w:rPr>
        <w:t xml:space="preserve">   │     процедуры     │    │  уведомления об  │       │  </w:t>
      </w:r>
      <w:proofErr w:type="gramStart"/>
      <w:r>
        <w:rPr>
          <w:sz w:val="18"/>
          <w:szCs w:val="18"/>
        </w:rPr>
        <w:t>содержащимся</w:t>
      </w:r>
      <w:proofErr w:type="gramEnd"/>
      <w:r>
        <w:rPr>
          <w:sz w:val="18"/>
          <w:szCs w:val="18"/>
        </w:rPr>
        <w:t xml:space="preserve"> в  │</w:t>
      </w:r>
    </w:p>
    <w:p w:rsidR="00F26AA9" w:rsidRDefault="00F26AA9">
      <w:pPr>
        <w:pStyle w:val="ConsPlusNonformat"/>
        <w:jc w:val="both"/>
        <w:rPr>
          <w:sz w:val="18"/>
          <w:szCs w:val="18"/>
        </w:rPr>
      </w:pPr>
      <w:r>
        <w:rPr>
          <w:sz w:val="18"/>
          <w:szCs w:val="18"/>
        </w:rPr>
        <w:t xml:space="preserve">   └───────────────────┘    │    </w:t>
      </w:r>
      <w:proofErr w:type="gramStart"/>
      <w:r>
        <w:rPr>
          <w:sz w:val="18"/>
          <w:szCs w:val="18"/>
        </w:rPr>
        <w:t>отсутствии</w:t>
      </w:r>
      <w:proofErr w:type="gramEnd"/>
      <w:r>
        <w:rPr>
          <w:sz w:val="18"/>
          <w:szCs w:val="18"/>
        </w:rPr>
        <w:t xml:space="preserve">    │       │     реестре      │</w:t>
      </w:r>
    </w:p>
    <w:p w:rsidR="00F26AA9" w:rsidRDefault="00F26AA9">
      <w:pPr>
        <w:pStyle w:val="ConsPlusNonformat"/>
        <w:jc w:val="both"/>
        <w:rPr>
          <w:sz w:val="18"/>
          <w:szCs w:val="18"/>
        </w:rPr>
      </w:pPr>
      <w:r>
        <w:rPr>
          <w:sz w:val="18"/>
          <w:szCs w:val="18"/>
        </w:rPr>
        <w:t xml:space="preserve">       /\      /\           │    сведений </w:t>
      </w:r>
      <w:proofErr w:type="gramStart"/>
      <w:r>
        <w:rPr>
          <w:sz w:val="18"/>
          <w:szCs w:val="18"/>
        </w:rPr>
        <w:t>в</w:t>
      </w:r>
      <w:proofErr w:type="gramEnd"/>
      <w:r>
        <w:rPr>
          <w:sz w:val="18"/>
          <w:szCs w:val="18"/>
        </w:rPr>
        <w:t xml:space="preserve">    │       │ аккредитованных  │</w:t>
      </w:r>
    </w:p>
    <w:p w:rsidR="00F26AA9" w:rsidRDefault="00F26AA9">
      <w:pPr>
        <w:pStyle w:val="ConsPlusNonformat"/>
        <w:jc w:val="both"/>
        <w:rPr>
          <w:sz w:val="18"/>
          <w:szCs w:val="18"/>
        </w:rPr>
      </w:pPr>
      <w:r>
        <w:rPr>
          <w:sz w:val="18"/>
          <w:szCs w:val="18"/>
        </w:rPr>
        <w:t xml:space="preserve">       │        │           │     </w:t>
      </w:r>
      <w:proofErr w:type="gramStart"/>
      <w:r>
        <w:rPr>
          <w:sz w:val="18"/>
          <w:szCs w:val="18"/>
        </w:rPr>
        <w:t>реестре</w:t>
      </w:r>
      <w:proofErr w:type="gramEnd"/>
      <w:r>
        <w:rPr>
          <w:sz w:val="18"/>
          <w:szCs w:val="18"/>
        </w:rPr>
        <w:t xml:space="preserve">      │       │ лиц или реестре  │</w:t>
      </w:r>
    </w:p>
    <w:p w:rsidR="00F26AA9" w:rsidRDefault="00F26AA9">
      <w:pPr>
        <w:pStyle w:val="ConsPlusNonformat"/>
        <w:jc w:val="both"/>
        <w:rPr>
          <w:sz w:val="18"/>
          <w:szCs w:val="18"/>
        </w:rPr>
      </w:pPr>
      <w:r>
        <w:rPr>
          <w:sz w:val="18"/>
          <w:szCs w:val="18"/>
        </w:rPr>
        <w:t xml:space="preserve">       │        │           │ аккредитованных  │       │   экспертов по   │</w:t>
      </w:r>
    </w:p>
    <w:p w:rsidR="00F26AA9" w:rsidRDefault="00F26AA9">
      <w:pPr>
        <w:pStyle w:val="ConsPlusNonformat"/>
        <w:jc w:val="both"/>
        <w:rPr>
          <w:sz w:val="18"/>
          <w:szCs w:val="18"/>
        </w:rPr>
      </w:pPr>
      <w:r>
        <w:rPr>
          <w:sz w:val="18"/>
          <w:szCs w:val="18"/>
        </w:rPr>
        <w:t xml:space="preserve">       │        │           │ лиц или </w:t>
      </w:r>
      <w:proofErr w:type="gramStart"/>
      <w:r>
        <w:rPr>
          <w:sz w:val="18"/>
          <w:szCs w:val="18"/>
        </w:rPr>
        <w:t>реестре</w:t>
      </w:r>
      <w:proofErr w:type="gramEnd"/>
      <w:r>
        <w:rPr>
          <w:sz w:val="18"/>
          <w:szCs w:val="18"/>
        </w:rPr>
        <w:t xml:space="preserve">  │       │  аккредитации,   │</w:t>
      </w:r>
    </w:p>
    <w:p w:rsidR="00F26AA9" w:rsidRDefault="00F26AA9">
      <w:pPr>
        <w:pStyle w:val="ConsPlusNonformat"/>
        <w:jc w:val="both"/>
        <w:rPr>
          <w:sz w:val="18"/>
          <w:szCs w:val="18"/>
        </w:rPr>
      </w:pPr>
      <w:r>
        <w:rPr>
          <w:sz w:val="18"/>
          <w:szCs w:val="18"/>
        </w:rPr>
        <w:t xml:space="preserve">       │        │           │   экспертов по   │       │     </w:t>
      </w:r>
      <w:proofErr w:type="gramStart"/>
      <w:r>
        <w:rPr>
          <w:sz w:val="18"/>
          <w:szCs w:val="18"/>
        </w:rPr>
        <w:t>разрешен</w:t>
      </w:r>
      <w:proofErr w:type="gramEnd"/>
      <w:r>
        <w:rPr>
          <w:sz w:val="18"/>
          <w:szCs w:val="18"/>
        </w:rPr>
        <w:t xml:space="preserve">     │</w:t>
      </w:r>
    </w:p>
    <w:p w:rsidR="00F26AA9" w:rsidRDefault="00F26AA9">
      <w:pPr>
        <w:pStyle w:val="ConsPlusNonformat"/>
        <w:jc w:val="both"/>
        <w:rPr>
          <w:sz w:val="18"/>
          <w:szCs w:val="18"/>
        </w:rPr>
      </w:pPr>
      <w:r>
        <w:rPr>
          <w:sz w:val="18"/>
          <w:szCs w:val="18"/>
        </w:rPr>
        <w:t xml:space="preserve">       │        │           │   аккредитации   │       └──┬───────────┬───┘</w:t>
      </w:r>
    </w:p>
    <w:p w:rsidR="00F26AA9" w:rsidRDefault="00F26AA9">
      <w:pPr>
        <w:pStyle w:val="ConsPlusNonformat"/>
        <w:jc w:val="both"/>
        <w:rPr>
          <w:sz w:val="18"/>
          <w:szCs w:val="18"/>
        </w:rPr>
      </w:pPr>
      <w:r>
        <w:rPr>
          <w:sz w:val="18"/>
          <w:szCs w:val="18"/>
        </w:rPr>
        <w:t xml:space="preserve">       │        │           └──────────────────┘      Нет</w:t>
      </w:r>
      <w:proofErr w:type="gramStart"/>
      <w:r>
        <w:rPr>
          <w:sz w:val="18"/>
          <w:szCs w:val="18"/>
        </w:rPr>
        <w:t xml:space="preserve"> │           │ Д</w:t>
      </w:r>
      <w:proofErr w:type="gramEnd"/>
      <w:r>
        <w:rPr>
          <w:sz w:val="18"/>
          <w:szCs w:val="18"/>
        </w:rPr>
        <w:t>а</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t xml:space="preserve">       │        │             ┌───────────────────────┐   ┌──────────────────┐</w:t>
      </w:r>
    </w:p>
    <w:p w:rsidR="00F26AA9" w:rsidRDefault="00F26AA9">
      <w:pPr>
        <w:pStyle w:val="ConsPlusNonformat"/>
        <w:jc w:val="both"/>
        <w:rPr>
          <w:sz w:val="18"/>
          <w:szCs w:val="18"/>
        </w:rPr>
      </w:pPr>
      <w:r>
        <w:rPr>
          <w:sz w:val="18"/>
          <w:szCs w:val="18"/>
        </w:rPr>
        <w:t xml:space="preserve">       │        │             │ Направление заявителю │   │   Направление    │</w:t>
      </w:r>
    </w:p>
    <w:p w:rsidR="00F26AA9" w:rsidRDefault="00F26AA9">
      <w:pPr>
        <w:pStyle w:val="ConsPlusNonformat"/>
        <w:jc w:val="both"/>
        <w:rPr>
          <w:sz w:val="18"/>
          <w:szCs w:val="18"/>
        </w:rPr>
      </w:pPr>
      <w:r>
        <w:rPr>
          <w:sz w:val="18"/>
          <w:szCs w:val="18"/>
        </w:rPr>
        <w:t xml:space="preserve">       │        │             │     уведомления </w:t>
      </w:r>
      <w:proofErr w:type="gramStart"/>
      <w:r>
        <w:rPr>
          <w:sz w:val="18"/>
          <w:szCs w:val="18"/>
        </w:rPr>
        <w:t>о</w:t>
      </w:r>
      <w:proofErr w:type="gramEnd"/>
      <w:r>
        <w:rPr>
          <w:sz w:val="18"/>
          <w:szCs w:val="18"/>
        </w:rPr>
        <w:t xml:space="preserve">     │   │</w:t>
      </w:r>
      <w:proofErr w:type="gramStart"/>
      <w:r>
        <w:rPr>
          <w:sz w:val="18"/>
          <w:szCs w:val="18"/>
        </w:rPr>
        <w:t>заявителю</w:t>
      </w:r>
      <w:proofErr w:type="gramEnd"/>
      <w:r>
        <w:rPr>
          <w:sz w:val="18"/>
          <w:szCs w:val="18"/>
        </w:rPr>
        <w:t xml:space="preserve"> выписки │</w:t>
      </w:r>
    </w:p>
    <w:p w:rsidR="00F26AA9" w:rsidRDefault="00F26AA9">
      <w:pPr>
        <w:pStyle w:val="ConsPlusNonformat"/>
        <w:jc w:val="both"/>
        <w:rPr>
          <w:sz w:val="18"/>
          <w:szCs w:val="18"/>
        </w:rPr>
      </w:pPr>
      <w:r>
        <w:rPr>
          <w:sz w:val="18"/>
          <w:szCs w:val="18"/>
        </w:rPr>
        <w:t xml:space="preserve">       │        │             │     невозможности     │   │    из реестра    │</w:t>
      </w:r>
    </w:p>
    <w:p w:rsidR="00F26AA9" w:rsidRDefault="00F26AA9">
      <w:pPr>
        <w:pStyle w:val="ConsPlusNonformat"/>
        <w:jc w:val="both"/>
        <w:rPr>
          <w:sz w:val="18"/>
          <w:szCs w:val="18"/>
        </w:rPr>
      </w:pPr>
      <w:r>
        <w:rPr>
          <w:sz w:val="18"/>
          <w:szCs w:val="18"/>
        </w:rPr>
        <w:t xml:space="preserve">       │        │             │предоставления сведений│   │ аккредитованных  │</w:t>
      </w:r>
    </w:p>
    <w:p w:rsidR="00F26AA9" w:rsidRDefault="00F26AA9">
      <w:pPr>
        <w:pStyle w:val="ConsPlusNonformat"/>
        <w:jc w:val="both"/>
        <w:rPr>
          <w:sz w:val="18"/>
          <w:szCs w:val="18"/>
        </w:rPr>
      </w:pPr>
      <w:r>
        <w:rPr>
          <w:sz w:val="18"/>
          <w:szCs w:val="18"/>
        </w:rPr>
        <w:t xml:space="preserve">       │        └─────────────┤      из реестра       │   │ лиц или реестра  │</w:t>
      </w:r>
    </w:p>
    <w:p w:rsidR="00F26AA9" w:rsidRDefault="00F26AA9">
      <w:pPr>
        <w:pStyle w:val="ConsPlusNonformat"/>
        <w:jc w:val="both"/>
        <w:rPr>
          <w:sz w:val="18"/>
          <w:szCs w:val="18"/>
        </w:rPr>
      </w:pPr>
      <w:r>
        <w:rPr>
          <w:sz w:val="18"/>
          <w:szCs w:val="18"/>
        </w:rPr>
        <w:t xml:space="preserve">       │                      │аккредитованных лиц или│   │   экспертов по   │</w:t>
      </w:r>
    </w:p>
    <w:p w:rsidR="00F26AA9" w:rsidRDefault="00F26AA9">
      <w:pPr>
        <w:pStyle w:val="ConsPlusNonformat"/>
        <w:jc w:val="both"/>
        <w:rPr>
          <w:sz w:val="18"/>
          <w:szCs w:val="18"/>
        </w:rPr>
      </w:pPr>
      <w:r>
        <w:rPr>
          <w:sz w:val="18"/>
          <w:szCs w:val="18"/>
        </w:rPr>
        <w:t xml:space="preserve">       │                      │ реестра экспертов по  │   │   аккредитации   │</w:t>
      </w:r>
    </w:p>
    <w:p w:rsidR="00F26AA9" w:rsidRDefault="00F26AA9">
      <w:pPr>
        <w:pStyle w:val="ConsPlusNonformat"/>
        <w:jc w:val="both"/>
        <w:rPr>
          <w:sz w:val="18"/>
          <w:szCs w:val="18"/>
        </w:rPr>
      </w:pPr>
      <w:r>
        <w:rPr>
          <w:sz w:val="18"/>
          <w:szCs w:val="18"/>
        </w:rPr>
        <w:t xml:space="preserve">       │                      │     аккредитации      │   └─────────┬────────┘</w:t>
      </w:r>
    </w:p>
    <w:p w:rsidR="00F26AA9" w:rsidRDefault="00F26AA9">
      <w:pPr>
        <w:pStyle w:val="ConsPlusNonformat"/>
        <w:jc w:val="both"/>
        <w:rPr>
          <w:sz w:val="18"/>
          <w:szCs w:val="18"/>
        </w:rPr>
      </w:pPr>
      <w:r>
        <w:rPr>
          <w:sz w:val="18"/>
          <w:szCs w:val="18"/>
        </w:rPr>
        <w:t xml:space="preserve">       │                      └───────────────────────┘             │</w:t>
      </w:r>
    </w:p>
    <w:p w:rsidR="00F26AA9" w:rsidRDefault="00F26AA9">
      <w:pPr>
        <w:pStyle w:val="ConsPlusNonformat"/>
        <w:jc w:val="both"/>
        <w:rPr>
          <w:sz w:val="18"/>
          <w:szCs w:val="18"/>
        </w:rPr>
      </w:pPr>
      <w:r>
        <w:rPr>
          <w:sz w:val="18"/>
          <w:szCs w:val="18"/>
        </w:rPr>
        <w:t xml:space="preserve">       └────────────────────────────────────────────────────────────┘</w:t>
      </w: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autoSpaceDE w:val="0"/>
        <w:autoSpaceDN w:val="0"/>
        <w:adjustRightInd w:val="0"/>
        <w:spacing w:after="0" w:line="240" w:lineRule="auto"/>
        <w:jc w:val="both"/>
        <w:rPr>
          <w:rFonts w:ascii="Calibri" w:hAnsi="Calibri" w:cs="Calibri"/>
        </w:rPr>
      </w:pPr>
    </w:p>
    <w:p w:rsidR="00F26AA9" w:rsidRDefault="00F26AA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8108E" w:rsidRDefault="0008108E"/>
    <w:sectPr w:rsidR="0008108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A9"/>
    <w:rsid w:val="0008108E"/>
    <w:rsid w:val="00F2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A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26A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26AA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26AA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A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26A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26AA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26AA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80DC82E6E16628FDD22DA607150A25DCC61185EFDA84E3AE7FE779A37P2H5K" TargetMode="External"/><Relationship Id="rId21" Type="http://schemas.openxmlformats.org/officeDocument/2006/relationships/hyperlink" Target="consultantplus://offline/ref=A80DC82E6E16628FDD22DA607150A25DCC6F1E55F7A04E3AE7FE779A37252254D69A4EF930FD961EP9H8K" TargetMode="External"/><Relationship Id="rId42" Type="http://schemas.openxmlformats.org/officeDocument/2006/relationships/hyperlink" Target="consultantplus://offline/ref=A80DC82E6E16628FDD22DA607150A25DCC611A5BF0A84E3AE7FE779A37P2H5K" TargetMode="External"/><Relationship Id="rId47" Type="http://schemas.openxmlformats.org/officeDocument/2006/relationships/hyperlink" Target="consultantplus://offline/ref=A80DC82E6E16628FDD22DA607150A25DCC61195FFDA94E3AE7FE779A37252254D69A4EF930FD9711P9H3K" TargetMode="External"/><Relationship Id="rId63" Type="http://schemas.openxmlformats.org/officeDocument/2006/relationships/hyperlink" Target="consultantplus://offline/ref=A80DC82E6E16628FDD22DA607150A25DCC611A55F3A94E3AE7FE779A37P2H5K" TargetMode="External"/><Relationship Id="rId68" Type="http://schemas.openxmlformats.org/officeDocument/2006/relationships/hyperlink" Target="consultantplus://offline/ref=A80DC82E6E16628FDD22DA607150A25DCC611A55F3A94E3AE7FE779A37P2H5K" TargetMode="External"/><Relationship Id="rId84" Type="http://schemas.openxmlformats.org/officeDocument/2006/relationships/hyperlink" Target="consultantplus://offline/ref=A80DC82E6E16628FDD22DA607150A25DCC60145CFDA54E3AE7FE779A37252254D69A4EF930FC92P1H8K" TargetMode="External"/><Relationship Id="rId89" Type="http://schemas.openxmlformats.org/officeDocument/2006/relationships/hyperlink" Target="consultantplus://offline/ref=A80DC82E6E16628FDD22DA607150A25DCC61195FF3A44E3AE7FE779A37P2H5K" TargetMode="External"/><Relationship Id="rId2" Type="http://schemas.microsoft.com/office/2007/relationships/stylesWithEffects" Target="stylesWithEffects.xml"/><Relationship Id="rId16" Type="http://schemas.openxmlformats.org/officeDocument/2006/relationships/hyperlink" Target="consultantplus://offline/ref=A80DC82E6E16628FDD22DA607150A25DCC611859F6A44E3AE7FE779A37252254D69A4EF930FD961CP9H3K" TargetMode="External"/><Relationship Id="rId29" Type="http://schemas.openxmlformats.org/officeDocument/2006/relationships/hyperlink" Target="consultantplus://offline/ref=A80DC82E6E16628FDD22DA607150A25DCC601E5DF2A64E3AE7FE779A37252254D69A4EF930FD9519P9H0K" TargetMode="External"/><Relationship Id="rId107" Type="http://schemas.openxmlformats.org/officeDocument/2006/relationships/hyperlink" Target="consultantplus://offline/ref=A80DC82E6E16628FDD22DA607150A25DCC611A5BF3A24E3AE7FE779A37P2H5K" TargetMode="External"/><Relationship Id="rId11" Type="http://schemas.openxmlformats.org/officeDocument/2006/relationships/hyperlink" Target="consultantplus://offline/ref=A80DC82E6E16628FDD22DA607150A25DCC611859F6A44E3AE7FE779A37252254D69A4EF930FD961CP9H3K" TargetMode="External"/><Relationship Id="rId24" Type="http://schemas.openxmlformats.org/officeDocument/2006/relationships/hyperlink" Target="consultantplus://offline/ref=A80DC82E6E16628FDD22DA607150A25DCC6F185FF5A14E3AE7FE779A37P2H5K" TargetMode="External"/><Relationship Id="rId32" Type="http://schemas.openxmlformats.org/officeDocument/2006/relationships/hyperlink" Target="consultantplus://offline/ref=A80DC82E6E16628FDD22DA607150A25DCC601F54F2A84E3AE7FE779A37252254D69A4EPFHDK" TargetMode="External"/><Relationship Id="rId37" Type="http://schemas.openxmlformats.org/officeDocument/2006/relationships/hyperlink" Target="consultantplus://offline/ref=A80DC82E6E16628FDD22DA607150A25DCC611A5BF3A24E3AE7FE779A37P2H5K" TargetMode="External"/><Relationship Id="rId40" Type="http://schemas.openxmlformats.org/officeDocument/2006/relationships/hyperlink" Target="consultantplus://offline/ref=A80DC82E6E16628FDD22DA607150A25DCC61195FFDA94E3AE7FE779A37P2H5K" TargetMode="External"/><Relationship Id="rId45" Type="http://schemas.openxmlformats.org/officeDocument/2006/relationships/hyperlink" Target="consultantplus://offline/ref=A80DC82E6E16628FDD22DA607150A25DCC61195FFDA94E3AE7FE779A37P2H5K" TargetMode="External"/><Relationship Id="rId53" Type="http://schemas.openxmlformats.org/officeDocument/2006/relationships/hyperlink" Target="consultantplus://offline/ref=A80DC82E6E16628FDD22DA607150A25DCC61195FFDA94E3AE7FE779A37P2H5K" TargetMode="External"/><Relationship Id="rId58" Type="http://schemas.openxmlformats.org/officeDocument/2006/relationships/hyperlink" Target="consultantplus://offline/ref=A80DC82E6E16628FDD22DA607150A25DCC611A55F3A94E3AE7FE779A37P2H5K" TargetMode="External"/><Relationship Id="rId66" Type="http://schemas.openxmlformats.org/officeDocument/2006/relationships/hyperlink" Target="consultantplus://offline/ref=A80DC82E6E16628FDD22DA607150A25DCC611A55F3A94E3AE7FE779A37P2H5K" TargetMode="External"/><Relationship Id="rId74" Type="http://schemas.openxmlformats.org/officeDocument/2006/relationships/hyperlink" Target="consultantplus://offline/ref=A80DC82E6E16628FDD22DA607150A25DCC611A55F3A94E3AE7FE779A37P2H5K" TargetMode="External"/><Relationship Id="rId79" Type="http://schemas.openxmlformats.org/officeDocument/2006/relationships/hyperlink" Target="consultantplus://offline/ref=A80DC82E6E16628FDD22DA607150A25DCC611859F6A44E3AE7FE779A37252254D69A4EF930FD971AP9H5K" TargetMode="External"/><Relationship Id="rId87" Type="http://schemas.openxmlformats.org/officeDocument/2006/relationships/hyperlink" Target="consultantplus://offline/ref=A80DC82E6E16628FDD22DA607150A25DCC6F185FF7A24E3AE7FE779A37252254D69A4EF930FD9519P9H1K" TargetMode="External"/><Relationship Id="rId102" Type="http://schemas.openxmlformats.org/officeDocument/2006/relationships/hyperlink" Target="consultantplus://offline/ref=A80DC82E6E16628FDD22DA607150A25DCC61195FF3A44E3AE7FE779A37P2H5K" TargetMode="External"/><Relationship Id="rId110" Type="http://schemas.openxmlformats.org/officeDocument/2006/relationships/fontTable" Target="fontTable.xml"/><Relationship Id="rId5" Type="http://schemas.openxmlformats.org/officeDocument/2006/relationships/hyperlink" Target="consultantplus://offline/ref=A80DC82E6E16628FDD22DA607150A25DCC62145DF1A84E3AE7FE779A37252254D69A4EF930FD941AP9H4K" TargetMode="External"/><Relationship Id="rId61" Type="http://schemas.openxmlformats.org/officeDocument/2006/relationships/hyperlink" Target="consultantplus://offline/ref=A80DC82E6E16628FDD22DA607150A25DCC611A55F3A94E3AE7FE779A37P2H5K" TargetMode="External"/><Relationship Id="rId82" Type="http://schemas.openxmlformats.org/officeDocument/2006/relationships/hyperlink" Target="consultantplus://offline/ref=A80DC82E6E16628FDD22DA607150A25DCC611859F6A44E3AE7FE779A37252254D69A4EF930FD961BP9H7K" TargetMode="External"/><Relationship Id="rId90" Type="http://schemas.openxmlformats.org/officeDocument/2006/relationships/hyperlink" Target="consultantplus://offline/ref=A80DC82E6E16628FDD22DA607150A25DCC611859F6A44E3AE7FE779A37252254D69A4EF930FD941BP9H3K" TargetMode="External"/><Relationship Id="rId95" Type="http://schemas.openxmlformats.org/officeDocument/2006/relationships/hyperlink" Target="consultantplus://offline/ref=A80DC82E6E16628FDD22DA607150A25DCC611859F6A44E3AE7FE779A37252254D69A4EF930FD961CP9H3K" TargetMode="External"/><Relationship Id="rId19" Type="http://schemas.openxmlformats.org/officeDocument/2006/relationships/hyperlink" Target="consultantplus://offline/ref=A80DC82E6E16628FDD22DA607150A25DCC601A5FF2A64E3AE7FE779A37252254D69A4EF930FD9511P9H5K" TargetMode="External"/><Relationship Id="rId14" Type="http://schemas.openxmlformats.org/officeDocument/2006/relationships/hyperlink" Target="consultantplus://offline/ref=A80DC82E6E16628FDD22DA607150A25DCC611859F6A44E3AE7FE779A37252254D69A4EF930FD9711P9H4K" TargetMode="External"/><Relationship Id="rId22" Type="http://schemas.openxmlformats.org/officeDocument/2006/relationships/hyperlink" Target="consultantplus://offline/ref=A80DC82E6E16628FDD22DA607150A25DCC60145CFDA54E3AE7FE779A37P2H5K" TargetMode="External"/><Relationship Id="rId27" Type="http://schemas.openxmlformats.org/officeDocument/2006/relationships/hyperlink" Target="consultantplus://offline/ref=A80DC82E6E16628FDD22DA607150A25DCC61185DF1A14E3AE7FE779A37P2H5K" TargetMode="External"/><Relationship Id="rId30" Type="http://schemas.openxmlformats.org/officeDocument/2006/relationships/hyperlink" Target="consultantplus://offline/ref=A80DC82E6E16628FDD22DA607150A25DCC601E5DF6A44E3AE7FE779A37252254D69A4EF930FD9510P9H3K" TargetMode="External"/><Relationship Id="rId35" Type="http://schemas.openxmlformats.org/officeDocument/2006/relationships/hyperlink" Target="consultantplus://offline/ref=A80DC82E6E16628FDD22DA607150A25DCC611A55F3A94E3AE7FE779A37P2H5K" TargetMode="External"/><Relationship Id="rId43" Type="http://schemas.openxmlformats.org/officeDocument/2006/relationships/hyperlink" Target="consultantplus://offline/ref=A80DC82E6E16628FDD22DA607150A25DCC601D54FCA44E3AE7FE779A37P2H5K" TargetMode="External"/><Relationship Id="rId48" Type="http://schemas.openxmlformats.org/officeDocument/2006/relationships/hyperlink" Target="consultantplus://offline/ref=A80DC82E6E16628FDD22DA607150A25DCC61195FFDA94E3AE7FE779A37252254D69A4EF930FD911AP9H9K" TargetMode="External"/><Relationship Id="rId56" Type="http://schemas.openxmlformats.org/officeDocument/2006/relationships/hyperlink" Target="consultantplus://offline/ref=A80DC82E6E16628FDD22DA607150A25DCC611A55F3A94E3AE7FE779A37P2H5K" TargetMode="External"/><Relationship Id="rId64" Type="http://schemas.openxmlformats.org/officeDocument/2006/relationships/hyperlink" Target="consultantplus://offline/ref=A80DC82E6E16628FDD22DA607150A25DCC611A55F3A94E3AE7FE779A37P2H5K" TargetMode="External"/><Relationship Id="rId69" Type="http://schemas.openxmlformats.org/officeDocument/2006/relationships/hyperlink" Target="consultantplus://offline/ref=A80DC82E6E16628FDD22DA607150A25DCC611A55F3A94E3AE7FE779A37P2H5K" TargetMode="External"/><Relationship Id="rId77" Type="http://schemas.openxmlformats.org/officeDocument/2006/relationships/hyperlink" Target="consultantplus://offline/ref=A80DC82E6E16628FDD22DA607150A25DCC601A5FF2A64E3AE7FE779A37252254D69A4EFCP3H3K" TargetMode="External"/><Relationship Id="rId100" Type="http://schemas.openxmlformats.org/officeDocument/2006/relationships/hyperlink" Target="consultantplus://offline/ref=A80DC82E6E16628FDD22DA607150A25DCC611859F6A44E3AE7FE779A37252254D69A4EF930FD941BP9H3K" TargetMode="External"/><Relationship Id="rId105" Type="http://schemas.openxmlformats.org/officeDocument/2006/relationships/hyperlink" Target="consultantplus://offline/ref=A80DC82E6E16628FDD22DA607150A25DCC611859F6A44E3AE7FE779A37252254D69A4EF930FD941CP9H6K" TargetMode="External"/><Relationship Id="rId8" Type="http://schemas.openxmlformats.org/officeDocument/2006/relationships/hyperlink" Target="consultantplus://offline/ref=A80DC82E6E16628FDD22DA607150A25DCC611859F6A44E3AE7FE779A37252254D69A4EF930FD971CP9H9K" TargetMode="External"/><Relationship Id="rId51" Type="http://schemas.openxmlformats.org/officeDocument/2006/relationships/hyperlink" Target="consultantplus://offline/ref=A80DC82E6E16628FDD22DA607150A25DCC61195FFDA94E3AE7FE779A37252254D69A4EF930FD911EP9H1K" TargetMode="External"/><Relationship Id="rId72" Type="http://schemas.openxmlformats.org/officeDocument/2006/relationships/hyperlink" Target="consultantplus://offline/ref=A80DC82E6E16628FDD22DA607150A25DCC611A55F3A94E3AE7FE779A37P2H5K" TargetMode="External"/><Relationship Id="rId80" Type="http://schemas.openxmlformats.org/officeDocument/2006/relationships/hyperlink" Target="consultantplus://offline/ref=A80DC82E6E16628FDD22DA607150A25DCC611859F6A44E3AE7FE779A37252254D69A4EF930FD971CP9H7K" TargetMode="External"/><Relationship Id="rId85" Type="http://schemas.openxmlformats.org/officeDocument/2006/relationships/hyperlink" Target="consultantplus://offline/ref=A80DC82E6E16628FDD22DA607150A25DCC6F185FF5A14E3AE7FE779A37252254D69A4EF930FD9519P9H1K" TargetMode="External"/><Relationship Id="rId93" Type="http://schemas.openxmlformats.org/officeDocument/2006/relationships/hyperlink" Target="consultantplus://offline/ref=A80DC82E6E16628FDD22DA607150A25DCC611A55F3A94E3AE7FE779A37252254D69A4EF930FD9519P9H2K" TargetMode="External"/><Relationship Id="rId98" Type="http://schemas.openxmlformats.org/officeDocument/2006/relationships/hyperlink" Target="consultantplus://offline/ref=A80DC82E6E16628FDD22DA607150A25DCC611859F6A44E3AE7FE779A37252254D69A4EF930FD961EP9H8K" TargetMode="External"/><Relationship Id="rId3" Type="http://schemas.openxmlformats.org/officeDocument/2006/relationships/settings" Target="settings.xml"/><Relationship Id="rId12" Type="http://schemas.openxmlformats.org/officeDocument/2006/relationships/hyperlink" Target="consultantplus://offline/ref=A80DC82E6E16628FDD22DA607150A25DCC611859F6A44E3AE7FE779A37252254D69A4EF930FD961CP9H2K" TargetMode="External"/><Relationship Id="rId17" Type="http://schemas.openxmlformats.org/officeDocument/2006/relationships/hyperlink" Target="consultantplus://offline/ref=A80DC82E6E16628FDD22DA607150A25DCC611859F6A44E3AE7FE779A37252254D69A4EF930FD961CP9H2K" TargetMode="External"/><Relationship Id="rId25" Type="http://schemas.openxmlformats.org/officeDocument/2006/relationships/hyperlink" Target="consultantplus://offline/ref=A80DC82E6E16628FDD22DA607150A25DCC61195FF7A04E3AE7FE779A37P2H5K" TargetMode="External"/><Relationship Id="rId33" Type="http://schemas.openxmlformats.org/officeDocument/2006/relationships/hyperlink" Target="consultantplus://offline/ref=A80DC82E6E16628FDD22DA607150A25DCC62145DF1A84E3AE7FE779A37252254D69A4EF930FD941AP9H4K" TargetMode="External"/><Relationship Id="rId38" Type="http://schemas.openxmlformats.org/officeDocument/2006/relationships/hyperlink" Target="consultantplus://offline/ref=A80DC82E6E16628FDD22DA607150A25DCC611958F5A34E3AE7FE779A37P2H5K" TargetMode="External"/><Relationship Id="rId46" Type="http://schemas.openxmlformats.org/officeDocument/2006/relationships/hyperlink" Target="consultantplus://offline/ref=A80DC82E6E16628FDD22DA607150A25DCC61195FFDA94E3AE7FE779A37252254D69A4EF930FD941DP9H7K" TargetMode="External"/><Relationship Id="rId59" Type="http://schemas.openxmlformats.org/officeDocument/2006/relationships/hyperlink" Target="consultantplus://offline/ref=A80DC82E6E16628FDD22DA607150A25DCC611A55F3A94E3AE7FE779A37P2H5K" TargetMode="External"/><Relationship Id="rId67" Type="http://schemas.openxmlformats.org/officeDocument/2006/relationships/hyperlink" Target="consultantplus://offline/ref=A80DC82E6E16628FDD22DA607150A25DCC611A55F3A94E3AE7FE779A37P2H5K" TargetMode="External"/><Relationship Id="rId103" Type="http://schemas.openxmlformats.org/officeDocument/2006/relationships/hyperlink" Target="consultantplus://offline/ref=A80DC82E6E16628FDD22DA607150A25DCC611859F6A44E3AE7FE779A37252254D69A4EF930FD941CP9H6K" TargetMode="External"/><Relationship Id="rId108" Type="http://schemas.openxmlformats.org/officeDocument/2006/relationships/hyperlink" Target="consultantplus://offline/ref=A80DC82E6E16628FDD22DA607150A25DCC611859F6A44E3AE7FE779A37252254D69A4EF930FD961EP9H8K" TargetMode="External"/><Relationship Id="rId20" Type="http://schemas.openxmlformats.org/officeDocument/2006/relationships/hyperlink" Target="consultantplus://offline/ref=A80DC82E6E16628FDD22DA607150A25DCC60145BF0A24E3AE7FE779A37252254D69A4EF935PFH5K" TargetMode="External"/><Relationship Id="rId41" Type="http://schemas.openxmlformats.org/officeDocument/2006/relationships/hyperlink" Target="consultantplus://offline/ref=A80DC82E6E16628FDD22DA607150A25DCC6F185FF7A24E3AE7FE779A37P2H5K" TargetMode="External"/><Relationship Id="rId54" Type="http://schemas.openxmlformats.org/officeDocument/2006/relationships/hyperlink" Target="consultantplus://offline/ref=A80DC82E6E16628FDD22DA607150A25DCC611A55F3A94E3AE7FE779A37P2H5K" TargetMode="External"/><Relationship Id="rId62" Type="http://schemas.openxmlformats.org/officeDocument/2006/relationships/hyperlink" Target="consultantplus://offline/ref=A80DC82E6E16628FDD22DA607150A25DCC611A55F3A94E3AE7FE779A37P2H5K" TargetMode="External"/><Relationship Id="rId70" Type="http://schemas.openxmlformats.org/officeDocument/2006/relationships/hyperlink" Target="consultantplus://offline/ref=A80DC82E6E16628FDD22DA607150A25DCC601D54FCA44E3AE7FE779A37252254D69A4EF930FD9519P9H1K" TargetMode="External"/><Relationship Id="rId75" Type="http://schemas.openxmlformats.org/officeDocument/2006/relationships/hyperlink" Target="consultantplus://offline/ref=A80DC82E6E16628FDD22DA607150A25DCC611A55F3A94E3AE7FE779A37P2H5K" TargetMode="External"/><Relationship Id="rId83" Type="http://schemas.openxmlformats.org/officeDocument/2006/relationships/hyperlink" Target="consultantplus://offline/ref=A80DC82E6E16628FDD22DA607150A25DCC60145CFDA54E3AE7FE779A37252254D69A4EF930FC93P1H0K" TargetMode="External"/><Relationship Id="rId88" Type="http://schemas.openxmlformats.org/officeDocument/2006/relationships/hyperlink" Target="consultantplus://offline/ref=A80DC82E6E16628FDD22DA607150A25DCC61195FF3A44E3AE7FE779A37P2H5K" TargetMode="External"/><Relationship Id="rId91" Type="http://schemas.openxmlformats.org/officeDocument/2006/relationships/hyperlink" Target="consultantplus://offline/ref=A80DC82E6E16628FDD22DA607150A25DCC611859F6A44E3AE7FE779A37252254D69A4EF930FD941BP9H5K" TargetMode="External"/><Relationship Id="rId96" Type="http://schemas.openxmlformats.org/officeDocument/2006/relationships/hyperlink" Target="consultantplus://offline/ref=A80DC82E6E16628FDD22DA607150A25DCC611859F6A44E3AE7FE779A37252254D69A4EF930FD961CP9H2K"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80DC82E6E16628FDD22DA607150A25DCC611859F6A44E3AE7FE779A37252254D69A4EF930FD911EP9H0K" TargetMode="External"/><Relationship Id="rId15" Type="http://schemas.openxmlformats.org/officeDocument/2006/relationships/hyperlink" Target="consultantplus://offline/ref=A80DC82E6E16628FDD22DA607150A25DCC611859F6A44E3AE7FE779A37252254D69A4EF930FD961EP9H8K" TargetMode="External"/><Relationship Id="rId23" Type="http://schemas.openxmlformats.org/officeDocument/2006/relationships/hyperlink" Target="consultantplus://offline/ref=A80DC82E6E16628FDD22DA607150A25DCC601C5FF2A54E3AE7FE779A37252254D69A4EF930FD9518P9H6K" TargetMode="External"/><Relationship Id="rId28" Type="http://schemas.openxmlformats.org/officeDocument/2006/relationships/hyperlink" Target="consultantplus://offline/ref=A80DC82E6E16628FDD22DA607150A25DCC611F5DF3A24E3AE7FE779A37P2H5K" TargetMode="External"/><Relationship Id="rId36" Type="http://schemas.openxmlformats.org/officeDocument/2006/relationships/hyperlink" Target="consultantplus://offline/ref=A80DC82E6E16628FDD22DA607150A25DCC61195FFCA04E3AE7FE779A37P2H5K" TargetMode="External"/><Relationship Id="rId49" Type="http://schemas.openxmlformats.org/officeDocument/2006/relationships/hyperlink" Target="consultantplus://offline/ref=A80DC82E6E16628FDD22DA607150A25DCC61195FFDA94E3AE7FE779A37252254D69A4EF930FD911CP9H1K" TargetMode="External"/><Relationship Id="rId57" Type="http://schemas.openxmlformats.org/officeDocument/2006/relationships/hyperlink" Target="consultantplus://offline/ref=A80DC82E6E16628FDD22DA607150A25DCC611A55F3A94E3AE7FE779A37P2H5K" TargetMode="External"/><Relationship Id="rId106" Type="http://schemas.openxmlformats.org/officeDocument/2006/relationships/hyperlink" Target="consultantplus://offline/ref=A80DC82E6E16628FDD22DA607150A25DCC611A55F3A94E3AE7FE779A37P2H5K" TargetMode="External"/><Relationship Id="rId10" Type="http://schemas.openxmlformats.org/officeDocument/2006/relationships/hyperlink" Target="consultantplus://offline/ref=A80DC82E6E16628FDD22DA607150A25DCC611859F6A44E3AE7FE779A37252254D69A4EF930FD961EP9H8K" TargetMode="External"/><Relationship Id="rId31" Type="http://schemas.openxmlformats.org/officeDocument/2006/relationships/hyperlink" Target="consultantplus://offline/ref=A80DC82E6E16628FDD22DA607150A25DCC62185CFDA34E3AE7FE779A37P2H5K" TargetMode="External"/><Relationship Id="rId44" Type="http://schemas.openxmlformats.org/officeDocument/2006/relationships/hyperlink" Target="consultantplus://offline/ref=A80DC82E6E16628FDD22DA607150A25DCC621459F4A14E3AE7FE779A37252254D69A4EF930FD951BP9H6K" TargetMode="External"/><Relationship Id="rId52" Type="http://schemas.openxmlformats.org/officeDocument/2006/relationships/hyperlink" Target="consultantplus://offline/ref=A80DC82E6E16628FDD22DA607150A25DCC61195FFDA94E3AE7FE779A37252254D69A4EF930FD911EP9H8K" TargetMode="External"/><Relationship Id="rId60" Type="http://schemas.openxmlformats.org/officeDocument/2006/relationships/hyperlink" Target="consultantplus://offline/ref=A80DC82E6E16628FDD22DA607150A25DCC611A55F3A94E3AE7FE779A37P2H5K" TargetMode="External"/><Relationship Id="rId65" Type="http://schemas.openxmlformats.org/officeDocument/2006/relationships/hyperlink" Target="consultantplus://offline/ref=A80DC82E6E16628FDD22DA607150A25DCC611A55F3A94E3AE7FE779A37P2H5K" TargetMode="External"/><Relationship Id="rId73" Type="http://schemas.openxmlformats.org/officeDocument/2006/relationships/hyperlink" Target="consultantplus://offline/ref=A80DC82E6E16628FDD22DA607150A25DCC611A55F3A94E3AE7FE779A37P2H5K" TargetMode="External"/><Relationship Id="rId78" Type="http://schemas.openxmlformats.org/officeDocument/2006/relationships/hyperlink" Target="consultantplus://offline/ref=A80DC82E6E16628FDD22DA607150A25DCC611859F6A44E3AE7FE779A37252254D69A4EF930FD9718P9H5K" TargetMode="External"/><Relationship Id="rId81" Type="http://schemas.openxmlformats.org/officeDocument/2006/relationships/hyperlink" Target="consultantplus://offline/ref=A80DC82E6E16628FDD22DA607150A25DCC611859F6A44E3AE7FE779A37252254D69A4EF930FD9619P9H7K" TargetMode="External"/><Relationship Id="rId86" Type="http://schemas.openxmlformats.org/officeDocument/2006/relationships/hyperlink" Target="consultantplus://offline/ref=A80DC82E6E16628FDD22DA607150A25DCC601A5FF2A64E3AE7FE779A37P2H5K" TargetMode="External"/><Relationship Id="rId94" Type="http://schemas.openxmlformats.org/officeDocument/2006/relationships/hyperlink" Target="consultantplus://offline/ref=A80DC82E6E16628FDD22DA607150A25DCC611A5BF3A24E3AE7FE779A37P2H5K" TargetMode="External"/><Relationship Id="rId99" Type="http://schemas.openxmlformats.org/officeDocument/2006/relationships/hyperlink" Target="consultantplus://offline/ref=A80DC82E6E16628FDD22DA607150A25DCC6F185FF7A24E3AE7FE779A37252254D69A4EF930FD9519P9H1K" TargetMode="External"/><Relationship Id="rId101" Type="http://schemas.openxmlformats.org/officeDocument/2006/relationships/hyperlink" Target="consultantplus://offline/ref=A80DC82E6E16628FDD22DA607150A25DCC611859F6A44E3AE7FE779A37252254D69A4EF930FD941BP9H5K" TargetMode="External"/><Relationship Id="rId4" Type="http://schemas.openxmlformats.org/officeDocument/2006/relationships/webSettings" Target="webSettings.xml"/><Relationship Id="rId9" Type="http://schemas.openxmlformats.org/officeDocument/2006/relationships/hyperlink" Target="consultantplus://offline/ref=A80DC82E6E16628FDD22DA607150A25DCC611859F6A44E3AE7FE779A37252254D69A4EF930FD941DP9H7K" TargetMode="External"/><Relationship Id="rId13" Type="http://schemas.openxmlformats.org/officeDocument/2006/relationships/hyperlink" Target="consultantplus://offline/ref=A80DC82E6E16628FDD22DA607150A25DCC611859F6A44E3AE7FE779A37252254D69A4EF930FD961DP9H1K" TargetMode="External"/><Relationship Id="rId18" Type="http://schemas.openxmlformats.org/officeDocument/2006/relationships/hyperlink" Target="consultantplus://offline/ref=A80DC82E6E16628FDD22DA607150A25DCC601F55F3A04E3AE7FE779A37P2H5K" TargetMode="External"/><Relationship Id="rId39" Type="http://schemas.openxmlformats.org/officeDocument/2006/relationships/hyperlink" Target="consultantplus://offline/ref=A80DC82E6E16628FDD22DA607150A25DCC61195FF3A44E3AE7FE779A37P2H5K" TargetMode="External"/><Relationship Id="rId109" Type="http://schemas.openxmlformats.org/officeDocument/2006/relationships/hyperlink" Target="consultantplus://offline/ref=A80DC82E6E16628FDD22DA607150A25DCC611A5BF3A24E3AE7FE779A37P2H5K" TargetMode="External"/><Relationship Id="rId34" Type="http://schemas.openxmlformats.org/officeDocument/2006/relationships/hyperlink" Target="consultantplus://offline/ref=A80DC82E6E16628FDD22DA607150A25DCC611F5FF5A24E3AE7FE779A37P2H5K" TargetMode="External"/><Relationship Id="rId50" Type="http://schemas.openxmlformats.org/officeDocument/2006/relationships/hyperlink" Target="consultantplus://offline/ref=A80DC82E6E16628FDD22DA607150A25DCC61195FFDA94E3AE7FE779A37252254D69A4EF930FD911DP9H0K" TargetMode="External"/><Relationship Id="rId55" Type="http://schemas.openxmlformats.org/officeDocument/2006/relationships/hyperlink" Target="consultantplus://offline/ref=A80DC82E6E16628FDD22DA607150A25DCC611A55F3A94E3AE7FE779A37P2H5K" TargetMode="External"/><Relationship Id="rId76" Type="http://schemas.openxmlformats.org/officeDocument/2006/relationships/hyperlink" Target="consultantplus://offline/ref=A80DC82E6E16628FDD22DA607150A25DCC611A55F3A94E3AE7FE779A37P2H5K" TargetMode="External"/><Relationship Id="rId97" Type="http://schemas.openxmlformats.org/officeDocument/2006/relationships/hyperlink" Target="consultantplus://offline/ref=A80DC82E6E16628FDD22DA607150A25DCC611859F6A44E3AE7FE779A37252254D69A4EF930FD961CP9H5K" TargetMode="External"/><Relationship Id="rId104" Type="http://schemas.openxmlformats.org/officeDocument/2006/relationships/hyperlink" Target="consultantplus://offline/ref=A80DC82E6E16628FDD22DA607150A25DCC611859F6A44E3AE7FE779A37252254D69A4EF930FD941CP9H6K" TargetMode="External"/><Relationship Id="rId7" Type="http://schemas.openxmlformats.org/officeDocument/2006/relationships/hyperlink" Target="consultantplus://offline/ref=A80DC82E6E16628FDD22DA607150A25DCC611859F6A44E3AE7FE779A37252254D69A4EF930FD971AP9H4K" TargetMode="External"/><Relationship Id="rId71" Type="http://schemas.openxmlformats.org/officeDocument/2006/relationships/hyperlink" Target="consultantplus://offline/ref=A80DC82E6E16628FDD22DA607150A25DCC611A55F3A94E3AE7FE779A37P2H5K" TargetMode="External"/><Relationship Id="rId92" Type="http://schemas.openxmlformats.org/officeDocument/2006/relationships/hyperlink" Target="consultantplus://offline/ref=A80DC82E6E16628FDD22DA607150A25DCC611A5BF3A24E3AE7FE779A37P2H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63</Pages>
  <Words>33847</Words>
  <Characters>192933</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Фильченкова Екатерина Александровна</dc:creator>
  <cp:lastModifiedBy>Фильченкова Екатерина Александровна</cp:lastModifiedBy>
  <cp:revision>1</cp:revision>
  <dcterms:created xsi:type="dcterms:W3CDTF">2015-10-07T10:07:00Z</dcterms:created>
  <dcterms:modified xsi:type="dcterms:W3CDTF">2015-10-07T10:10:00Z</dcterms:modified>
</cp:coreProperties>
</file>