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D040B0">
        <w:rPr>
          <w:rFonts w:ascii="Times New Roman" w:hAnsi="Times New Roman" w:cs="Times New Roman"/>
          <w:sz w:val="24"/>
          <w:szCs w:val="24"/>
        </w:rPr>
        <w:t>Зарегистрировано в Минюсте России 1 июля 2014 г. N 32929</w:t>
      </w:r>
    </w:p>
    <w:p w:rsidR="00D040B0" w:rsidRPr="00D040B0" w:rsidRDefault="00D040B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 xml:space="preserve">от 23 мая 2014 г. N </w:t>
      </w:r>
      <w:bookmarkStart w:id="1" w:name="_GoBack"/>
      <w:r w:rsidRPr="00D040B0">
        <w:rPr>
          <w:rFonts w:ascii="Times New Roman" w:hAnsi="Times New Roman" w:cs="Times New Roman"/>
          <w:b/>
          <w:bCs/>
          <w:sz w:val="24"/>
          <w:szCs w:val="24"/>
        </w:rPr>
        <w:t>290</w:t>
      </w:r>
      <w:bookmarkEnd w:id="1"/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>ПРОВЕДЕНИЯ ОЦЕНКИ ПРЕДЛОЖЕНИЙ ЭКСПЕРТА ПО АККРЕДИТАЦИИ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>О ПРИВЛЕЧЕНИИ ТЕХНИЧЕСКИХ ЭКСПЕРТОВ, НЕОБХОДИМЫХ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 xml:space="preserve">ДЛЯ ПРОВЕДЕНИЯ ЭКСПЕРТИЗЫ </w:t>
      </w:r>
      <w:proofErr w:type="gramStart"/>
      <w:r w:rsidRPr="00D040B0">
        <w:rPr>
          <w:rFonts w:ascii="Times New Roman" w:hAnsi="Times New Roman" w:cs="Times New Roman"/>
          <w:b/>
          <w:bCs/>
          <w:sz w:val="24"/>
          <w:szCs w:val="24"/>
        </w:rPr>
        <w:t>ПРЕДСТАВЛЕННЫХ</w:t>
      </w:r>
      <w:proofErr w:type="gramEnd"/>
      <w:r w:rsidRPr="00D040B0">
        <w:rPr>
          <w:rFonts w:ascii="Times New Roman" w:hAnsi="Times New Roman" w:cs="Times New Roman"/>
          <w:b/>
          <w:bCs/>
          <w:sz w:val="24"/>
          <w:szCs w:val="24"/>
        </w:rPr>
        <w:t xml:space="preserve"> ЗАЯВИТЕЛЕМ,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 xml:space="preserve">АККРЕДИТОВАННЫМ ЛИЦОМ ДОКУМЕНТОВ И СВЕДЕНИЙ, </w:t>
      </w:r>
      <w:proofErr w:type="gramStart"/>
      <w:r w:rsidRPr="00D040B0">
        <w:rPr>
          <w:rFonts w:ascii="Times New Roman" w:hAnsi="Times New Roman" w:cs="Times New Roman"/>
          <w:b/>
          <w:bCs/>
          <w:sz w:val="24"/>
          <w:szCs w:val="24"/>
        </w:rPr>
        <w:t>ВЫЕЗДНОЙ</w:t>
      </w:r>
      <w:proofErr w:type="gramEnd"/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>ЭКСПЕРТИЗЫ СООТВЕТСТВИЯ ЗАЯВИТЕЛЯ, АККРЕДИТОВАННОГО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>ЛИЦА КРИТЕРИЯМ АККРЕДИТАЦИИ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0B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D040B0">
          <w:rPr>
            <w:rFonts w:ascii="Times New Roman" w:hAnsi="Times New Roman" w:cs="Times New Roman"/>
            <w:color w:val="0000FF"/>
            <w:sz w:val="24"/>
            <w:szCs w:val="24"/>
          </w:rPr>
          <w:t>пунктом 19 статьи 7</w:t>
        </w:r>
      </w:hyperlink>
      <w:r w:rsidRPr="00D040B0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(Собрание законодательства Российской Федерации, 2013, N 52, ст. 6977) приказываю: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0B0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32" w:history="1">
        <w:r w:rsidRPr="00D040B0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D040B0">
        <w:rPr>
          <w:rFonts w:ascii="Times New Roman" w:hAnsi="Times New Roman" w:cs="Times New Roman"/>
          <w:sz w:val="24"/>
          <w:szCs w:val="24"/>
        </w:rPr>
        <w:t xml:space="preserve"> проведения оценки предложений эксперта по аккредитации о привлечении технических экспертов, необходимых для проведения экспертизы представленных заявителем, аккредитованным лицом документов и сведений, выездной экспертизы соответствия заявителя, аккредитованного лица критериям аккредитации.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0B0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в установленном порядке, но не ранее вступления в силу Федерального </w:t>
      </w:r>
      <w:hyperlink r:id="rId6" w:history="1">
        <w:r w:rsidRPr="00D040B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040B0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аккредитации".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040B0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D040B0">
        <w:rPr>
          <w:rFonts w:ascii="Times New Roman" w:hAnsi="Times New Roman" w:cs="Times New Roman"/>
          <w:sz w:val="24"/>
          <w:szCs w:val="24"/>
        </w:rPr>
        <w:t xml:space="preserve"> Министра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40B0">
        <w:rPr>
          <w:rFonts w:ascii="Times New Roman" w:hAnsi="Times New Roman" w:cs="Times New Roman"/>
          <w:sz w:val="24"/>
          <w:szCs w:val="24"/>
        </w:rPr>
        <w:t>П.Э.КОРОЛЕВ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28"/>
      <w:bookmarkEnd w:id="2"/>
      <w:r w:rsidRPr="00D040B0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40B0">
        <w:rPr>
          <w:rFonts w:ascii="Times New Roman" w:hAnsi="Times New Roman" w:cs="Times New Roman"/>
          <w:sz w:val="24"/>
          <w:szCs w:val="24"/>
        </w:rPr>
        <w:t>приказом Минэкономразвития России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40B0">
        <w:rPr>
          <w:rFonts w:ascii="Times New Roman" w:hAnsi="Times New Roman" w:cs="Times New Roman"/>
          <w:sz w:val="24"/>
          <w:szCs w:val="24"/>
        </w:rPr>
        <w:t>от 23.05.2014 N 290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2"/>
      <w:bookmarkEnd w:id="3"/>
      <w:r w:rsidRPr="00D040B0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>ПРОВЕДЕНИЯ ОЦЕНКИ ПРЕДЛОЖЕНИЙ ЭКСПЕРТА ПО АККРЕДИТАЦИИ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>О ПРИВЛЕЧЕНИИ ТЕХНИЧЕСКИХ ЭКСПЕРТОВ, НЕОБХОДИМЫХ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 xml:space="preserve">ДЛЯ ПРОВЕДЕНИЯ ЭКСПЕРТИЗЫ </w:t>
      </w:r>
      <w:proofErr w:type="gramStart"/>
      <w:r w:rsidRPr="00D040B0">
        <w:rPr>
          <w:rFonts w:ascii="Times New Roman" w:hAnsi="Times New Roman" w:cs="Times New Roman"/>
          <w:b/>
          <w:bCs/>
          <w:sz w:val="24"/>
          <w:szCs w:val="24"/>
        </w:rPr>
        <w:t>ПРЕДСТАВЛЕННЫХ</w:t>
      </w:r>
      <w:proofErr w:type="gramEnd"/>
      <w:r w:rsidRPr="00D040B0">
        <w:rPr>
          <w:rFonts w:ascii="Times New Roman" w:hAnsi="Times New Roman" w:cs="Times New Roman"/>
          <w:b/>
          <w:bCs/>
          <w:sz w:val="24"/>
          <w:szCs w:val="24"/>
        </w:rPr>
        <w:t xml:space="preserve"> ЗАЯВИТЕЛЕМ,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 xml:space="preserve">АККРЕДИТОВАННЫМ ЛИЦОМ ДОКУМЕНТОВ И СВЕДЕНИЙ, </w:t>
      </w:r>
      <w:proofErr w:type="gramStart"/>
      <w:r w:rsidRPr="00D040B0">
        <w:rPr>
          <w:rFonts w:ascii="Times New Roman" w:hAnsi="Times New Roman" w:cs="Times New Roman"/>
          <w:b/>
          <w:bCs/>
          <w:sz w:val="24"/>
          <w:szCs w:val="24"/>
        </w:rPr>
        <w:t>ВЫЕЗДНОЙ</w:t>
      </w:r>
      <w:proofErr w:type="gramEnd"/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>ЭКСПЕРТИЗЫ СООТВЕТСТВИЯ ЗАЯВИТЕЛЯ, АККРЕДИТОВАННОГО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0B0">
        <w:rPr>
          <w:rFonts w:ascii="Times New Roman" w:hAnsi="Times New Roman" w:cs="Times New Roman"/>
          <w:b/>
          <w:bCs/>
          <w:sz w:val="24"/>
          <w:szCs w:val="24"/>
        </w:rPr>
        <w:t>ЛИЦА КРИТЕРИЯМ АККРЕДИТАЦИИ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0B0">
        <w:rPr>
          <w:rFonts w:ascii="Times New Roman" w:hAnsi="Times New Roman" w:cs="Times New Roman"/>
          <w:sz w:val="24"/>
          <w:szCs w:val="24"/>
        </w:rPr>
        <w:t>1. Оценка предложений эксперта по аккредитации о привлечении технических экспертов, необходимых для проведения экспертизы представленных заявителем, аккредитованным лицом документов и сведений, выездной экспертизы соответствия заявителя, аккредитованного лица критериям аккредитации (далее - экспертиза) проводится Федеральной службой по аккредитации на предмет: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0B0">
        <w:rPr>
          <w:rFonts w:ascii="Times New Roman" w:hAnsi="Times New Roman" w:cs="Times New Roman"/>
          <w:sz w:val="24"/>
          <w:szCs w:val="24"/>
        </w:rPr>
        <w:t>наличия лиц, в отношении которых экспертом по аккредитации были представлены предложения о привлечении в качестве технических экспертов, в реестре технических экспертов;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0B0">
        <w:rPr>
          <w:rFonts w:ascii="Times New Roman" w:hAnsi="Times New Roman" w:cs="Times New Roman"/>
          <w:sz w:val="24"/>
          <w:szCs w:val="24"/>
        </w:rPr>
        <w:t>наличия сведений о согласии технических экспертов на участие в проведении экспертиз;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0B0">
        <w:rPr>
          <w:rFonts w:ascii="Times New Roman" w:hAnsi="Times New Roman" w:cs="Times New Roman"/>
          <w:sz w:val="24"/>
          <w:szCs w:val="24"/>
        </w:rPr>
        <w:t xml:space="preserve">соответствия </w:t>
      </w:r>
      <w:proofErr w:type="gramStart"/>
      <w:r w:rsidRPr="00D040B0">
        <w:rPr>
          <w:rFonts w:ascii="Times New Roman" w:hAnsi="Times New Roman" w:cs="Times New Roman"/>
          <w:sz w:val="24"/>
          <w:szCs w:val="24"/>
        </w:rPr>
        <w:t>областей специализации предложенных технических экспертов области аккредитации</w:t>
      </w:r>
      <w:proofErr w:type="gramEnd"/>
      <w:r w:rsidRPr="00D040B0">
        <w:rPr>
          <w:rFonts w:ascii="Times New Roman" w:hAnsi="Times New Roman" w:cs="Times New Roman"/>
          <w:sz w:val="24"/>
          <w:szCs w:val="24"/>
        </w:rPr>
        <w:t xml:space="preserve"> заявителя, аккредитованного лица;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0B0">
        <w:rPr>
          <w:rFonts w:ascii="Times New Roman" w:hAnsi="Times New Roman" w:cs="Times New Roman"/>
          <w:sz w:val="24"/>
          <w:szCs w:val="24"/>
        </w:rPr>
        <w:t>количества предложенных технических экспертов для проведения экспертиз с учетом областей специализации предложенных технических экспертов и области аккредитации заявителя, аккредитованного лица.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0B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040B0">
        <w:rPr>
          <w:rFonts w:ascii="Times New Roman" w:hAnsi="Times New Roman" w:cs="Times New Roman"/>
          <w:sz w:val="24"/>
          <w:szCs w:val="24"/>
        </w:rPr>
        <w:t>В случае установления Федеральной службой по аккредитации отсутствия сведений о лицах, в отношении которых экспертом по аккредитации были представлены предложения о привлечении в качестве технических экспертов, в реестре технических экспертов и (или) отсутствия сведений о согласии технических экспертов на участие в проведении экспертиз, и (или) несоответствия областей специализации предложенных технических экспертов области аккредитации заявителя, аккредитованного лица, и (или) избыточности количества</w:t>
      </w:r>
      <w:proofErr w:type="gramEnd"/>
      <w:r w:rsidRPr="00D040B0">
        <w:rPr>
          <w:rFonts w:ascii="Times New Roman" w:hAnsi="Times New Roman" w:cs="Times New Roman"/>
          <w:sz w:val="24"/>
          <w:szCs w:val="24"/>
        </w:rPr>
        <w:t xml:space="preserve"> предложенных технических экспертов для проведения экспертиз с учетом областей специализации предложенных технических экспертов и области аккредитации заявителя, аккредитованного лица Федеральная служба по аккредитации принимает решение об отказе во включении технических экспертов в состав экспертной группы.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0B0">
        <w:rPr>
          <w:rFonts w:ascii="Times New Roman" w:hAnsi="Times New Roman" w:cs="Times New Roman"/>
          <w:sz w:val="24"/>
          <w:szCs w:val="24"/>
        </w:rPr>
        <w:t>В случае установления необходимости включения в состав экспертной группы дополнительных технических экспертов для проведения экспертиз с учетом областей специализации предложенных технических экспертов и области аккредитации заявителя, аккредитованного лица Федеральная служба по аккредитации принимает решение об их включении в состав экспертной группы.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0B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040B0">
        <w:rPr>
          <w:rFonts w:ascii="Times New Roman" w:hAnsi="Times New Roman" w:cs="Times New Roman"/>
          <w:sz w:val="24"/>
          <w:szCs w:val="24"/>
        </w:rPr>
        <w:t xml:space="preserve">По результатам оценки предложений эксперта по аккредитации о привлечении технических экспертов, необходимых для проведения экспертиз, Федеральная служба по аккредитации принимает решение об утверждении состава экспертной группы, о чем уведомляет эксперта по аккредитации с использованием федеральной государственной информационной системы в области аккредитации в порядке, установленном </w:t>
      </w:r>
      <w:hyperlink r:id="rId7" w:history="1">
        <w:r w:rsidRPr="00D040B0">
          <w:rPr>
            <w:rFonts w:ascii="Times New Roman" w:hAnsi="Times New Roman" w:cs="Times New Roman"/>
            <w:color w:val="0000FF"/>
            <w:sz w:val="24"/>
            <w:szCs w:val="24"/>
          </w:rPr>
          <w:t>частью 10 статьи 17</w:t>
        </w:r>
      </w:hyperlink>
      <w:r w:rsidRPr="00D040B0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</w:t>
      </w:r>
      <w:proofErr w:type="gramEnd"/>
      <w:r w:rsidRPr="00D040B0">
        <w:rPr>
          <w:rFonts w:ascii="Times New Roman" w:hAnsi="Times New Roman" w:cs="Times New Roman"/>
          <w:sz w:val="24"/>
          <w:szCs w:val="24"/>
        </w:rPr>
        <w:t xml:space="preserve"> национальной системе аккредитации".</w:t>
      </w: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0B0" w:rsidRPr="00D040B0" w:rsidRDefault="00D040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0B0" w:rsidRPr="00D040B0" w:rsidRDefault="00D040B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395" w:rsidRPr="00D040B0" w:rsidRDefault="00A32395">
      <w:pPr>
        <w:rPr>
          <w:rFonts w:ascii="Times New Roman" w:hAnsi="Times New Roman" w:cs="Times New Roman"/>
          <w:sz w:val="24"/>
          <w:szCs w:val="24"/>
        </w:rPr>
      </w:pPr>
    </w:p>
    <w:sectPr w:rsidR="00A32395" w:rsidRPr="00D040B0" w:rsidSect="004D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B0"/>
    <w:rsid w:val="00A32395"/>
    <w:rsid w:val="00D0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6594A8779E47B65C1309EB86F019AA4942F9CBC2E4E3607B16659F0B0D0C14112DCA5A437E1347t3W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6594A8779E47B65C1309EB86F019AA4942F9CBC2E4E3607B16659F0Bt0WDJ" TargetMode="External"/><Relationship Id="rId5" Type="http://schemas.openxmlformats.org/officeDocument/2006/relationships/hyperlink" Target="consultantplus://offline/ref=E06594A8779E47B65C1309EB86F019AA4942F9CBC2E4E3607B16659F0B0D0C14112DCA5A437E114Ft3WB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2015-10-07T09:22:00Z</dcterms:created>
  <dcterms:modified xsi:type="dcterms:W3CDTF">2015-10-07T09:23:00Z</dcterms:modified>
</cp:coreProperties>
</file>