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C12A33">
        <w:rPr>
          <w:rFonts w:ascii="Times New Roman" w:hAnsi="Times New Roman" w:cs="Times New Roman"/>
          <w:sz w:val="24"/>
          <w:szCs w:val="24"/>
        </w:rPr>
        <w:t>Зарегистрировано в Минюсте России 2 июля 2014 г. N 32942</w:t>
      </w:r>
    </w:p>
    <w:p w:rsidR="00C12A33" w:rsidRPr="00C12A33" w:rsidRDefault="00C12A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C12A33">
        <w:rPr>
          <w:rFonts w:ascii="Times New Roman" w:hAnsi="Times New Roman" w:cs="Times New Roman"/>
          <w:b/>
          <w:bCs/>
          <w:sz w:val="24"/>
          <w:szCs w:val="24"/>
        </w:rPr>
        <w:t>292</w:t>
      </w:r>
      <w:bookmarkEnd w:id="1"/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УСТАНОВЛЕНИЯ ФАКТА НЕСООТВЕТСТВИЯ ЭКСПЕРТА ПО АККРЕДИТАЦИИ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A33">
        <w:rPr>
          <w:rFonts w:ascii="Times New Roman" w:hAnsi="Times New Roman" w:cs="Times New Roman"/>
          <w:b/>
          <w:bCs/>
          <w:sz w:val="24"/>
          <w:szCs w:val="24"/>
        </w:rPr>
        <w:t>ИЛИ ТЕХНИЧЕСКОГО ЭКСПЕРТА ТРЕБОВАНИЯМ К ЭКСПЕРТУ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ПО АККРЕДИТАЦИИ ИЛИ ТРЕБОВАНИЯМ </w:t>
      </w:r>
      <w:proofErr w:type="gramStart"/>
      <w:r w:rsidRPr="00C12A33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ТЕХНИЧЕСКОМУ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ЭКСПЕРТУ ПО РЕЗУЛЬТАТАМ ОЦЕНКИ </w:t>
      </w:r>
      <w:proofErr w:type="gramStart"/>
      <w:r w:rsidRPr="00C12A33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ЗАЯВИТЕЛЕМ, АККРЕДИТОВАННЫМ ЛИЦОМ ДОКУМЕНТОВ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пунктом 18 статьи 7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1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заявителем, аккредитованным лицом документов.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12A3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C12A33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П.Э.КОРОЛЕВ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C12A33">
        <w:rPr>
          <w:rFonts w:ascii="Times New Roman" w:hAnsi="Times New Roman" w:cs="Times New Roman"/>
          <w:sz w:val="24"/>
          <w:szCs w:val="24"/>
        </w:rPr>
        <w:t>Утвержден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от 23 мая 2014 г. N 292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  <w:r w:rsidRPr="00C12A3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УСТАНОВЛЕНИЯ ФАКТА НЕСООТВЕТСТВИЯ ЭКСПЕРТА ПО АККРЕДИТАЦИИ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A33">
        <w:rPr>
          <w:rFonts w:ascii="Times New Roman" w:hAnsi="Times New Roman" w:cs="Times New Roman"/>
          <w:b/>
          <w:bCs/>
          <w:sz w:val="24"/>
          <w:szCs w:val="24"/>
        </w:rPr>
        <w:t>ИЛИ ТЕХНИЧЕСКОГО ЭКСПЕРТА ТРЕБОВАНИЯМ К ЭКСПЕРТУ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ПО АККРЕДИТАЦИИ ИЛИ ТРЕБОВАНИЯМ </w:t>
      </w:r>
      <w:proofErr w:type="gramStart"/>
      <w:r w:rsidRPr="00C12A33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 ТЕХНИЧЕСКОМУ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 xml:space="preserve">ЭКСПЕРТУ ПО РЕЗУЛЬТАТАМ ОЦЕНКИ </w:t>
      </w:r>
      <w:proofErr w:type="gramStart"/>
      <w:r w:rsidRPr="00C12A33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A33">
        <w:rPr>
          <w:rFonts w:ascii="Times New Roman" w:hAnsi="Times New Roman" w:cs="Times New Roman"/>
          <w:b/>
          <w:bCs/>
          <w:sz w:val="24"/>
          <w:szCs w:val="24"/>
        </w:rPr>
        <w:t>ЗАЯВИТЕЛЕМ, АККРЕДИТОВАННЫМ ЛИЦОМ ДОКУМЕНТОВ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8"/>
      <w:bookmarkEnd w:id="4"/>
      <w:r w:rsidRPr="00C12A3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12A33">
        <w:rPr>
          <w:rFonts w:ascii="Times New Roman" w:hAnsi="Times New Roman" w:cs="Times New Roman"/>
          <w:sz w:val="24"/>
          <w:szCs w:val="24"/>
        </w:rPr>
        <w:t xml:space="preserve">Основанием для инициирования Федеральной службой по аккредитации процедуры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является поступление от заявителя, аккредитованного лица документов, подтверждающих несоответствие эксперта по аккредитации или технического эксперта требованиям, установленным </w:t>
      </w:r>
      <w:hyperlink r:id="rId7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8 статьи 11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</w:t>
      </w:r>
      <w:proofErr w:type="gramEnd"/>
      <w:r w:rsidRPr="00C12A33">
        <w:rPr>
          <w:rFonts w:ascii="Times New Roman" w:hAnsi="Times New Roman" w:cs="Times New Roman"/>
          <w:sz w:val="24"/>
          <w:szCs w:val="24"/>
        </w:rPr>
        <w:t xml:space="preserve"> в национальной системе </w:t>
      </w:r>
      <w:r w:rsidRPr="00C12A33">
        <w:rPr>
          <w:rFonts w:ascii="Times New Roman" w:hAnsi="Times New Roman" w:cs="Times New Roman"/>
          <w:sz w:val="24"/>
          <w:szCs w:val="24"/>
        </w:rPr>
        <w:lastRenderedPageBreak/>
        <w:t>аккредитации" (далее - Федеральный закон).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9"/>
      <w:bookmarkEnd w:id="5"/>
      <w:r w:rsidRPr="00C12A33">
        <w:rPr>
          <w:rFonts w:ascii="Times New Roman" w:hAnsi="Times New Roman" w:cs="Times New Roman"/>
          <w:sz w:val="24"/>
          <w:szCs w:val="24"/>
        </w:rPr>
        <w:t xml:space="preserve">2. Уполномоченное должностное лицо Федеральной службы по аккредитации проводит проверку документов, указанных в </w:t>
      </w:r>
      <w:hyperlink w:anchor="Par38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настоящего Порядка, на предмет наличия в них: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A33">
        <w:rPr>
          <w:rFonts w:ascii="Times New Roman" w:hAnsi="Times New Roman" w:cs="Times New Roman"/>
          <w:sz w:val="24"/>
          <w:szCs w:val="24"/>
        </w:rPr>
        <w:t>а) информации, свидетельствующей о совмещении экспертом по аккредитации деятельности в определенной области аккредитации с соответствующей этой области аккредитации деятельностью по оценке соответствия и обеспечению единства измерений;</w:t>
      </w:r>
      <w:proofErr w:type="gramEnd"/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б) информации, свидетельствующей о наличии зависимости эксперта по аккредитации, технического эксперта от воздействия, которое оказывает или может оказать влияние на принимаемые Федеральной службой по аккредитации решения;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в) информации, свидетельствующей о необеспечении экспертом по аккредитации, техническим экспертом конфиденциальности сведений, полученных в процессе осуществления аккредитации и составляющих государственную, коммерческую, иную охраняемую законом тайну, других сведений, доступ к которым ограничен федеральными законами;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г) информации, свидетельствующей об использовании экспертом по аккредитации, техническим экспертом сведений, полученных в процессе осуществления аккредитации и составляющих государственную, коммерческую, иную охраняемую законом тайну, других сведений, доступ к которым ограничен федеральными законами, не в соответствии с целями, для которых такие сведения были предоставлены.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3. В случае если при проверке документов, указанных в </w:t>
      </w:r>
      <w:hyperlink w:anchor="Par38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уполномоченным должностным лицом Федеральной службы по аккредитации выявлено наличие информации, указанной в </w:t>
      </w:r>
      <w:hyperlink w:anchor="Par39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настоящего Порядка, такие документы рассматриваются комиссией, создаваемой решением уполномоченного заместителя руководителя Федеральной службы по аккредитации.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В состав комиссии включаются не менее 3 должностных лиц Федеральной службы по аккредитации. Комиссию возглавляет заместитель руководителя Федеральной службы по аккредитации или уполномоченное им должностное лицо.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В целях представления пояснений по существу рассматриваемых комиссией документов на заседание могут быть приглашены должностные лица Федеральной службы по аккредитации, представители заявителя, аккредитованного лица, эксперты по аккредитации, технические эксперты.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12A3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документов, в которых выявлено наличие информации, указанной в </w:t>
      </w:r>
      <w:hyperlink w:anchor="Par39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настоящего Порядка, комиссия принимает решение об установлении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заявителем, аккредитованным лицом документов либо решение об отсутствии оснований для установления такого факта.</w:t>
      </w:r>
      <w:proofErr w:type="gramEnd"/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Решение комиссии оформляются протоколом, который подписывается заместителем руководителя Федеральной службы по аккредитации или уполномоченным им должностным лицом.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>5. Установление факта несоответствия эксперта по аккредитации,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заявителем, аккредитованным лицом документов влечет за собой прекращение действия аттестации эксперта по аккредитации или исключение технического эксперта из реестра технических экспертов.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A3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12A33">
        <w:rPr>
          <w:rFonts w:ascii="Times New Roman" w:hAnsi="Times New Roman" w:cs="Times New Roman"/>
          <w:sz w:val="24"/>
          <w:szCs w:val="24"/>
        </w:rPr>
        <w:t xml:space="preserve">В случае принятия комиссией решения об отсутствии оснований для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заявителем, аккредитованным лицом документов уведомление о принятом решении в течение 3 рабочих дней со дня принятия данного решения направляется Федеральной службой по аккредитации заявителю, аккредитованному лицу, </w:t>
      </w:r>
      <w:r w:rsidRPr="00C12A33">
        <w:rPr>
          <w:rFonts w:ascii="Times New Roman" w:hAnsi="Times New Roman" w:cs="Times New Roman"/>
          <w:sz w:val="24"/>
          <w:szCs w:val="24"/>
        </w:rPr>
        <w:lastRenderedPageBreak/>
        <w:t>представившему документы</w:t>
      </w:r>
      <w:proofErr w:type="gramEnd"/>
      <w:r w:rsidRPr="00C12A33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ar38" w:history="1">
        <w:r w:rsidRPr="00C12A3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C12A33">
        <w:rPr>
          <w:rFonts w:ascii="Times New Roman" w:hAnsi="Times New Roman" w:cs="Times New Roman"/>
          <w:sz w:val="24"/>
          <w:szCs w:val="24"/>
        </w:rPr>
        <w:t xml:space="preserve"> настоящего Порядка,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должностного лица Федеральной службы по аккредитации.</w:t>
      </w: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2A33" w:rsidRPr="00C12A33" w:rsidRDefault="00C12A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D7C" w:rsidRPr="00C12A33" w:rsidRDefault="008C2D7C">
      <w:pPr>
        <w:rPr>
          <w:rFonts w:ascii="Times New Roman" w:hAnsi="Times New Roman" w:cs="Times New Roman"/>
          <w:sz w:val="24"/>
          <w:szCs w:val="24"/>
        </w:rPr>
      </w:pPr>
    </w:p>
    <w:sectPr w:rsidR="008C2D7C" w:rsidRPr="00C12A33" w:rsidSect="0079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33"/>
    <w:rsid w:val="008C2D7C"/>
    <w:rsid w:val="00C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D95B6013E45922110D5966BB81FEFF1410E824C747D652B90C5B5131906E126A425195B64B0B7L3c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BD95B6013E45922110D5966BB81FEFF1410E824C747D652B90C5B5131906E126A425195B64B0B7L3c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D95B6013E45922110D5966BB81FEFF1410E824C747D652B90C5B513L1c9J" TargetMode="External"/><Relationship Id="rId5" Type="http://schemas.openxmlformats.org/officeDocument/2006/relationships/hyperlink" Target="consultantplus://offline/ref=A2BD95B6013E45922110D5966BB81FEFF1410E824C747D652B90C5B5131906E126A425195B64B1BDL3c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2015-10-07T09:28:00Z</dcterms:created>
  <dcterms:modified xsi:type="dcterms:W3CDTF">2015-10-07T09:29:00Z</dcterms:modified>
</cp:coreProperties>
</file>