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2649D" w:rsidRPr="00A2649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9D" w:rsidRPr="00A2649D" w:rsidRDefault="00A2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49D">
              <w:rPr>
                <w:rFonts w:ascii="Times New Roman" w:hAnsi="Times New Roman" w:cs="Times New Roman"/>
                <w:sz w:val="24"/>
                <w:szCs w:val="24"/>
              </w:rPr>
              <w:t>24 января 2011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9D" w:rsidRPr="00A2649D" w:rsidRDefault="00A2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649D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bookmarkStart w:id="0" w:name="_GoBack"/>
            <w:r w:rsidRPr="00A2649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bookmarkEnd w:id="0"/>
          </w:p>
        </w:tc>
      </w:tr>
    </w:tbl>
    <w:p w:rsidR="00A2649D" w:rsidRPr="00A2649D" w:rsidRDefault="00A264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49D"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49D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49D">
        <w:rPr>
          <w:rFonts w:ascii="Times New Roman" w:hAnsi="Times New Roman" w:cs="Times New Roman"/>
          <w:b/>
          <w:bCs/>
          <w:sz w:val="24"/>
          <w:szCs w:val="24"/>
        </w:rPr>
        <w:t>О ЕДИНОЙ НАЦИОНАЛЬНОЙ СИСТЕМЕ АККРЕДИТАЦИИ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649D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21.05.2012 </w:t>
      </w:r>
      <w:hyperlink r:id="rId5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N 636</w:t>
        </w:r>
      </w:hyperlink>
      <w:r w:rsidRPr="00A2649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от 28.10.2014 </w:t>
      </w:r>
      <w:hyperlink r:id="rId6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N 689</w:t>
        </w:r>
      </w:hyperlink>
      <w:r w:rsidRPr="00A2649D">
        <w:rPr>
          <w:rFonts w:ascii="Times New Roman" w:hAnsi="Times New Roman" w:cs="Times New Roman"/>
          <w:sz w:val="24"/>
          <w:szCs w:val="24"/>
        </w:rPr>
        <w:t>)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В целях повышения эффективности государственного управления в сфере аккредитации постановляю: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1. Считать целесообразным формирование единой национальной системы аккредитации, основанной на следующих принципах: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а) осуществление полномочий по аккредитации единым национальным органом Российской Федерации по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б) компетентность и независимость единого национального органа Российской Федерации по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в) добровольность;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г) открытость и доступность правил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д) недопустимость совмещения полномочий единого национального органа Российской Федерации по аккредитации и полномочий учредителя;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е) недопустимость совмещения единым национальным органом Российской Федерации по аккредитации полномочий по аккредитации и полномочий по оценке соответствия;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ж) единство правил аккредитации и обеспечение равных условий лицам, претендующим на получение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з) обеспечение конфиденциальности сведений, полученных в процессе осуществления деятельности по аккредитации, составляющих государственную, коммерческую и другую охраняемую </w:t>
      </w:r>
      <w:hyperlink r:id="rId7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тайну, и использование таких сведений только в целях, для которых они предоставлены;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и) недопустимость ограничения конкуренции и создания препятствий для пользования услугами аккредитованных лиц;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к) создание условий для взаимного признания результатов оценки соответствия государствами - членами Таможенного союза в рамках Евразийского экономического сообщества, а также государствами - основными торговыми партнерами Российской Федерации.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A2649D">
        <w:rPr>
          <w:rFonts w:ascii="Times New Roman" w:hAnsi="Times New Roman" w:cs="Times New Roman"/>
          <w:sz w:val="24"/>
          <w:szCs w:val="24"/>
        </w:rPr>
        <w:t>2. Возложить на Министерство экономического развития Российской Федерации функции по выработке и реализации государственной политики и нормативно-правовому регулированию в сфере аккредитации: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49D">
        <w:rPr>
          <w:rFonts w:ascii="Times New Roman" w:hAnsi="Times New Roman" w:cs="Times New Roman"/>
          <w:sz w:val="24"/>
          <w:szCs w:val="24"/>
        </w:rPr>
        <w:t xml:space="preserve">а) органов по сертификации и испытательных лабораторий (центров), выполняющих работы по подтверждению соответствия (за исключением подтверждения соответствия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</w:t>
      </w:r>
      <w:hyperlink r:id="rId8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Российской Федерации иной информации ограниченного доступа, продукции (работ, услуг), сведения о которой составляют государственную тайну</w:t>
      </w:r>
      <w:proofErr w:type="gramEnd"/>
      <w:r w:rsidRPr="00A2649D">
        <w:rPr>
          <w:rFonts w:ascii="Times New Roman" w:hAnsi="Times New Roman" w:cs="Times New Roman"/>
          <w:sz w:val="24"/>
          <w:szCs w:val="24"/>
        </w:rPr>
        <w:t xml:space="preserve">, продукции (работ, услуг) и объектов, для которых устанавливаются требования, связанные с обеспечением ядерной </w:t>
      </w:r>
      <w:r w:rsidRPr="00A2649D">
        <w:rPr>
          <w:rFonts w:ascii="Times New Roman" w:hAnsi="Times New Roman" w:cs="Times New Roman"/>
          <w:sz w:val="24"/>
          <w:szCs w:val="24"/>
        </w:rPr>
        <w:lastRenderedPageBreak/>
        <w:t>и радиационной безопасности в области использования атомной энергии);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б) юридических лиц и индивидуальных предпринимателей, привлекаемых органами, уполномоченными на осуществление государственного контроля (надзора), к проведению мероприятий по контролю;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649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2649D"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9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Президента РФ от 28.10.2014 N 689)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в) экспертов и экспертных организаций, привлекаемых федеральными органами исполнительной власти при осуществлении отдельных полномочий.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3. Образовать </w:t>
      </w:r>
      <w:hyperlink r:id="rId10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Федеральную службу по аккредитации</w:t>
        </w:r>
      </w:hyperlink>
      <w:r w:rsidRPr="00A2649D">
        <w:rPr>
          <w:rFonts w:ascii="Times New Roman" w:hAnsi="Times New Roman" w:cs="Times New Roman"/>
          <w:sz w:val="24"/>
          <w:szCs w:val="24"/>
        </w:rPr>
        <w:t>, возложив на нее функции по формированию единой национальной системы аккредитации и осуществлению контроля деятельности аккредитованных лиц.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4. Установить, что Федеральная служба по аккредитации находится в ведении Министерства экономического развития Российской Федерации.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5. Установить, что Федеральная служба по аккредитации осуществляет полномочия по аккредитации органов по сертификации, испытательных лабораторий (центров), юридических лиц и индивидуальных предпринимателей, экспертов и экспертных организаций, названных в </w:t>
      </w:r>
      <w:hyperlink w:anchor="Par26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64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649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1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Президента РФ от 28.10.2014 N 689)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6. Внести в </w:t>
      </w:r>
      <w:hyperlink r:id="rId12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мая 2008 г. N 724 "Вопросы системы и структуры федеральных органов исполнительной власти" (Собрание законодательства Российской Федерации, 2008, N 20, ст. 2290; N 22, ст. 2544; N 30, ст. 3619; N 37, ст. 4181; N 41, ст. 4653; N 42, ст. 4788; </w:t>
      </w:r>
      <w:proofErr w:type="gramStart"/>
      <w:r w:rsidRPr="00A2649D">
        <w:rPr>
          <w:rFonts w:ascii="Times New Roman" w:hAnsi="Times New Roman" w:cs="Times New Roman"/>
          <w:sz w:val="24"/>
          <w:szCs w:val="24"/>
        </w:rPr>
        <w:t xml:space="preserve">N 49, ст. 5768; N 52, ст. 6366; 2009, N 1, ст. 95; N 37, ст. 4396; N 41, ст. 4731; 2010, N 4, ст. 369; N 10, ст. 1057; N 20, ст. 2435; N 27, ст. 3445; N 35, ст. 4528, 4533) и в </w:t>
      </w:r>
      <w:hyperlink r:id="rId13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структуру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власти, утвержденную этим Указом, следующие изменения:</w:t>
      </w:r>
      <w:proofErr w:type="gramEnd"/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4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 пункта 10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Указа после слова "находятся" дополнить словами "Федеральная служба по аккредитации</w:t>
      </w:r>
      <w:proofErr w:type="gramStart"/>
      <w:r w:rsidRPr="00A2649D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A2649D">
        <w:rPr>
          <w:rFonts w:ascii="Times New Roman" w:hAnsi="Times New Roman" w:cs="Times New Roman"/>
          <w:sz w:val="24"/>
          <w:szCs w:val="24"/>
        </w:rPr>
        <w:t>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б) утратил силу. - </w:t>
      </w:r>
      <w:hyperlink r:id="rId15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Президента РФ от 21.05.2012 N 636.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7. Правительству Российской Федерации: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а) обеспечить проведение организационных мероприятий в соответствии с настоящим Указом, исходя из необходимости поэтапной передачи полномочий федеральных органов исполнительной власти в сфере аккредитации до 1 января 2012 г.;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б) установить предельную численность работников центрального аппарата Федеральной службы по аккредитац</w:t>
      </w:r>
      <w:proofErr w:type="gramStart"/>
      <w:r w:rsidRPr="00A2649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2649D">
        <w:rPr>
          <w:rFonts w:ascii="Times New Roman" w:hAnsi="Times New Roman" w:cs="Times New Roman"/>
          <w:sz w:val="24"/>
          <w:szCs w:val="24"/>
        </w:rPr>
        <w:t xml:space="preserve"> территориальных органов без увеличения общей численности федеральных государственных гражданских служащих и работников федеральных органов исполнительной власти;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в) решить вопросы финансирования деятельности Федеральной службы по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г) уточнить функции федеральных органов исполнительной власти в сфере аккредитации с учетом образования Федеральной службы по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д) предусмотреть создание при Министерстве экономического развития Российской Федерации общественного совета по аккредитации из представителей общественных объединений предпринимателей, объединений потребителей, научных и экспертных организаций, заинтересованных федеральных органов исполнительной власти;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 xml:space="preserve">е) утвердить </w:t>
      </w:r>
      <w:hyperlink r:id="rId16" w:history="1">
        <w:r w:rsidRPr="00A2649D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A2649D">
        <w:rPr>
          <w:rFonts w:ascii="Times New Roman" w:hAnsi="Times New Roman" w:cs="Times New Roman"/>
          <w:sz w:val="24"/>
          <w:szCs w:val="24"/>
        </w:rPr>
        <w:t xml:space="preserve"> о Федеральной службе по аккредитации;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ж) принять иные решения в соответствии с настоящим Указом;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з) представить предложения по приведению актов Президента Российской Федерации в соответствие с настоящим Указом;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и) привести свои акты в соответствие с настоящим Указом.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8. Настоящий Указ вступает в силу со дня его официального опубликования.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Президент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lastRenderedPageBreak/>
        <w:t>Д.МЕДВЕДЕВ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24 января 2011 года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sz w:val="24"/>
          <w:szCs w:val="24"/>
        </w:rPr>
        <w:t>N 86</w:t>
      </w: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49D" w:rsidRPr="00A2649D" w:rsidRDefault="00A264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047" w:rsidRPr="00A2649D" w:rsidRDefault="003D1047">
      <w:pPr>
        <w:rPr>
          <w:rFonts w:ascii="Times New Roman" w:hAnsi="Times New Roman" w:cs="Times New Roman"/>
          <w:sz w:val="24"/>
          <w:szCs w:val="24"/>
        </w:rPr>
      </w:pPr>
    </w:p>
    <w:sectPr w:rsidR="003D1047" w:rsidRPr="00A2649D" w:rsidSect="0082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9D"/>
    <w:rsid w:val="003D1047"/>
    <w:rsid w:val="00A2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EC5E70BBABD582369CAA9F58EB884DBF8AC6C1A66FB6F305455FAC1JDP" TargetMode="External"/><Relationship Id="rId13" Type="http://schemas.openxmlformats.org/officeDocument/2006/relationships/hyperlink" Target="consultantplus://offline/ref=67AEC5E70BBABD582369CAA9F58EB884D3FBA165136CA665380D59F81AAA36FDBC9F3771FC37AC42CBJ7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EC5E70BBABD582369CAA9F58EB884DBF8AC6C1A66FB6F305455FAC1JDP" TargetMode="External"/><Relationship Id="rId12" Type="http://schemas.openxmlformats.org/officeDocument/2006/relationships/hyperlink" Target="consultantplus://offline/ref=67AEC5E70BBABD582369CAA9F58EB884D3FBA165136CA665380D59F81ACAJAP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AEC5E70BBABD582369CAA9F58EB884D3FCA66C1D65A665380D59F81AAA36FDBC9F3771FC37AC48CBJ4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EC5E70BBABD582369CAA9F58EB884D3FCA5671C6BA665380D59F81AAA36FDBC9F3771FC37AC48CBJ7P" TargetMode="External"/><Relationship Id="rId11" Type="http://schemas.openxmlformats.org/officeDocument/2006/relationships/hyperlink" Target="consultantplus://offline/ref=67AEC5E70BBABD582369CAA9F58EB884D3FCA5671C6BA665380D59F81AAA36FDBC9F3771FC37AC48CBJ8P" TargetMode="External"/><Relationship Id="rId5" Type="http://schemas.openxmlformats.org/officeDocument/2006/relationships/hyperlink" Target="consultantplus://offline/ref=67AEC5E70BBABD582369CAA9F58EB884D3F3A666136AA665380D59F81AAA36FDBC9F3771FC37AC4DCBJ3P" TargetMode="External"/><Relationship Id="rId15" Type="http://schemas.openxmlformats.org/officeDocument/2006/relationships/hyperlink" Target="consultantplus://offline/ref=67AEC5E70BBABD582369CAA9F58EB884D3F3A666136AA665380D59F81AAA36FDBC9F3771FC37AC4DCBJ3P" TargetMode="External"/><Relationship Id="rId10" Type="http://schemas.openxmlformats.org/officeDocument/2006/relationships/hyperlink" Target="consultantplus://offline/ref=67AEC5E70BBABD582369CAA9F58EB884D3FCA66C1D65A665380D59F81AAA36FDBC9F3771FC37AC48CBJ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EC5E70BBABD582369CAA9F58EB884D3FCA5671C6BA665380D59F81AAA36FDBC9F3771FC37AC48CBJ6P" TargetMode="External"/><Relationship Id="rId14" Type="http://schemas.openxmlformats.org/officeDocument/2006/relationships/hyperlink" Target="consultantplus://offline/ref=67AEC5E70BBABD582369CAA9F58EB884D3FBA165136CA665380D59F81AAA36FDBC9F3771FC37AD43CBJ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2015-10-06T15:09:00Z</dcterms:created>
  <dcterms:modified xsi:type="dcterms:W3CDTF">2015-10-06T15:09:00Z</dcterms:modified>
</cp:coreProperties>
</file>